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3A41" w:rsidRPr="002B047D" w:rsidRDefault="005D1F20" w:rsidP="00813A41">
      <w:pPr>
        <w:rPr>
          <w:rFonts w:ascii="Segoe Script" w:hAnsi="Segoe Script"/>
          <w:b/>
          <w:i/>
          <w:sz w:val="20"/>
          <w:szCs w:val="20"/>
        </w:rPr>
      </w:pPr>
      <w:r w:rsidRPr="002B047D">
        <w:rPr>
          <w:rFonts w:ascii="Gill Sans MT" w:hAnsi="Gill Sans MT"/>
          <w:b/>
          <w:noProof/>
          <w:sz w:val="36"/>
          <w:lang w:eastAsia="en-GB"/>
        </w:rPr>
        <w:drawing>
          <wp:inline distT="0" distB="0" distL="0" distR="0" wp14:anchorId="5409C3C9" wp14:editId="15A8E1B2">
            <wp:extent cx="1943100" cy="763447"/>
            <wp:effectExtent l="0" t="0" r="0" b="0"/>
            <wp:docPr id="1" name="Picture 1" descr="Macintosh HD:Users:SteveChristmas:Documents:Work:Berkshire Maestros:DSHD:Logos:Berkshire_Maestros_logo_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teveChristmas:Documents:Work:Berkshire Maestros:DSHD:Logos:Berkshire_Maestros_logo_2017.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43100" cy="763447"/>
                    </a:xfrm>
                    <a:prstGeom prst="rect">
                      <a:avLst/>
                    </a:prstGeom>
                    <a:noFill/>
                    <a:ln>
                      <a:noFill/>
                    </a:ln>
                  </pic:spPr>
                </pic:pic>
              </a:graphicData>
            </a:graphic>
          </wp:inline>
        </w:drawing>
      </w:r>
      <w:r w:rsidRPr="002B047D">
        <w:rPr>
          <w:rFonts w:ascii="Gill Sans MT" w:hAnsi="Gill Sans MT"/>
          <w:sz w:val="32"/>
        </w:rPr>
        <w:t xml:space="preserve"> </w:t>
      </w:r>
      <w:r w:rsidRPr="002B047D">
        <w:rPr>
          <w:rFonts w:ascii="Segoe Script" w:hAnsi="Segoe Script"/>
          <w:b/>
          <w:i/>
          <w:sz w:val="20"/>
          <w:szCs w:val="20"/>
        </w:rPr>
        <w:t>teaching music, changing lives!</w:t>
      </w:r>
    </w:p>
    <w:p w:rsidR="00632944" w:rsidRPr="005F157A" w:rsidRDefault="002B047D" w:rsidP="00632944">
      <w:pPr>
        <w:pStyle w:val="NoSpacing"/>
        <w:rPr>
          <w:rFonts w:ascii="Gill Sans MT" w:hAnsi="Gill Sans MT"/>
        </w:rPr>
      </w:pPr>
      <w:r>
        <w:rPr>
          <w:rFonts w:ascii="Gill Sans MT" w:hAnsi="Gill Sans MT"/>
          <w:b/>
        </w:rPr>
        <w:t xml:space="preserve">Job Title: </w:t>
      </w:r>
      <w:r w:rsidR="00F72225">
        <w:rPr>
          <w:rFonts w:ascii="Gill Sans MT" w:hAnsi="Gill Sans MT"/>
          <w:b/>
        </w:rPr>
        <w:tab/>
      </w:r>
      <w:r w:rsidR="00F72225">
        <w:rPr>
          <w:rFonts w:ascii="Gill Sans MT" w:hAnsi="Gill Sans MT"/>
          <w:b/>
        </w:rPr>
        <w:tab/>
      </w:r>
      <w:r w:rsidR="00EA15A5" w:rsidRPr="00EA15A5">
        <w:rPr>
          <w:rFonts w:ascii="Gill Sans MT" w:hAnsi="Gill Sans MT"/>
        </w:rPr>
        <w:t xml:space="preserve">Singing Development Co-ordinator/ Vocal </w:t>
      </w:r>
      <w:proofErr w:type="spellStart"/>
      <w:r w:rsidR="00EA15A5" w:rsidRPr="00EA15A5">
        <w:rPr>
          <w:rFonts w:ascii="Gill Sans MT" w:hAnsi="Gill Sans MT"/>
        </w:rPr>
        <w:t>Animateur</w:t>
      </w:r>
      <w:bookmarkStart w:id="0" w:name="_GoBack"/>
      <w:bookmarkEnd w:id="0"/>
      <w:proofErr w:type="spellEnd"/>
    </w:p>
    <w:p w:rsidR="00CD13ED" w:rsidRPr="005F157A" w:rsidRDefault="00CD13ED" w:rsidP="005D1F20">
      <w:pPr>
        <w:pStyle w:val="NoSpacing"/>
        <w:rPr>
          <w:rFonts w:ascii="Gill Sans MT" w:hAnsi="Gill Sans MT"/>
          <w:b/>
          <w:sz w:val="20"/>
          <w:szCs w:val="20"/>
        </w:rPr>
      </w:pPr>
    </w:p>
    <w:p w:rsidR="00F72225" w:rsidRDefault="00F72225" w:rsidP="005D1F20">
      <w:pPr>
        <w:pStyle w:val="NoSpacing"/>
        <w:rPr>
          <w:rFonts w:ascii="Gill Sans MT" w:hAnsi="Gill Sans MT"/>
          <w:b/>
        </w:rPr>
      </w:pPr>
      <w:r>
        <w:rPr>
          <w:rFonts w:ascii="Gill Sans MT" w:hAnsi="Gill Sans MT"/>
          <w:b/>
        </w:rPr>
        <w:t xml:space="preserve">Region: </w:t>
      </w:r>
      <w:r>
        <w:rPr>
          <w:rFonts w:ascii="Gill Sans MT" w:hAnsi="Gill Sans MT"/>
          <w:b/>
        </w:rPr>
        <w:tab/>
      </w:r>
      <w:r>
        <w:rPr>
          <w:rFonts w:ascii="Gill Sans MT" w:hAnsi="Gill Sans MT"/>
          <w:b/>
        </w:rPr>
        <w:tab/>
      </w:r>
      <w:r w:rsidR="00F1058B">
        <w:rPr>
          <w:rFonts w:ascii="Gill Sans MT" w:hAnsi="Gill Sans MT"/>
        </w:rPr>
        <w:t xml:space="preserve">Berkshire </w:t>
      </w:r>
    </w:p>
    <w:p w:rsidR="008868E2" w:rsidRDefault="008868E2" w:rsidP="005D1F20">
      <w:pPr>
        <w:pStyle w:val="NoSpacing"/>
        <w:rPr>
          <w:rFonts w:ascii="Gill Sans MT" w:hAnsi="Gill Sans MT"/>
          <w:b/>
        </w:rPr>
      </w:pPr>
    </w:p>
    <w:p w:rsidR="008868E2" w:rsidRDefault="008868E2" w:rsidP="005D1F20">
      <w:pPr>
        <w:pStyle w:val="NoSpacing"/>
        <w:rPr>
          <w:rFonts w:ascii="Gill Sans MT" w:hAnsi="Gill Sans MT"/>
          <w:b/>
        </w:rPr>
      </w:pPr>
      <w:r>
        <w:rPr>
          <w:rFonts w:ascii="Gill Sans MT" w:hAnsi="Gill Sans MT"/>
          <w:b/>
        </w:rPr>
        <w:t xml:space="preserve">Position within the organisation: </w:t>
      </w:r>
      <w:r w:rsidR="00632944">
        <w:rPr>
          <w:rFonts w:ascii="Gill Sans MT" w:hAnsi="Gill Sans MT"/>
          <w:b/>
        </w:rPr>
        <w:t xml:space="preserve">Teaching </w:t>
      </w:r>
    </w:p>
    <w:p w:rsidR="00F72225" w:rsidRPr="002B047D" w:rsidRDefault="00F72225" w:rsidP="005D1F20">
      <w:pPr>
        <w:pStyle w:val="NoSpacing"/>
        <w:rPr>
          <w:rFonts w:ascii="Gill Sans MT" w:hAnsi="Gill Sans MT"/>
          <w:b/>
        </w:rPr>
      </w:pPr>
    </w:p>
    <w:p w:rsidR="005D1F20" w:rsidRPr="002B047D" w:rsidRDefault="005D1F20" w:rsidP="005D1F20">
      <w:pPr>
        <w:rPr>
          <w:rFonts w:ascii="Gill Sans MT" w:hAnsi="Gill Sans MT" w:cs="Arial"/>
          <w:b/>
        </w:rPr>
      </w:pPr>
      <w:r w:rsidRPr="002B047D">
        <w:rPr>
          <w:rFonts w:ascii="Gill Sans MT" w:hAnsi="Gill Sans MT" w:cs="Arial"/>
          <w:b/>
        </w:rPr>
        <w:t>Primary Job Purpose</w:t>
      </w:r>
    </w:p>
    <w:p w:rsidR="00EC472E" w:rsidRPr="00EA15A5" w:rsidRDefault="00AF4049" w:rsidP="00EC472E">
      <w:pPr>
        <w:rPr>
          <w:rFonts w:ascii="Gill Sans MT" w:hAnsi="Gill Sans MT" w:cs="Arial"/>
          <w:sz w:val="20"/>
          <w:szCs w:val="20"/>
        </w:rPr>
      </w:pPr>
      <w:r w:rsidRPr="00EA15A5">
        <w:rPr>
          <w:rFonts w:ascii="Gill Sans MT" w:hAnsi="Gill Sans MT" w:cs="Arial"/>
          <w:sz w:val="20"/>
          <w:szCs w:val="20"/>
        </w:rPr>
        <w:t>E</w:t>
      </w:r>
      <w:r w:rsidR="002A6E03" w:rsidRPr="00EA15A5">
        <w:rPr>
          <w:rFonts w:ascii="Gill Sans MT" w:hAnsi="Gill Sans MT" w:cs="Arial"/>
          <w:sz w:val="20"/>
          <w:szCs w:val="20"/>
        </w:rPr>
        <w:t>nsure the ongoing m</w:t>
      </w:r>
      <w:r w:rsidR="00EC472E" w:rsidRPr="00EA15A5">
        <w:rPr>
          <w:rFonts w:ascii="Gill Sans MT" w:hAnsi="Gill Sans MT" w:cs="Arial"/>
          <w:sz w:val="20"/>
          <w:szCs w:val="20"/>
        </w:rPr>
        <w:t>usical success of the region</w:t>
      </w:r>
      <w:r w:rsidR="005F157A" w:rsidRPr="00EA15A5">
        <w:rPr>
          <w:rFonts w:ascii="Gill Sans MT" w:hAnsi="Gill Sans MT" w:cs="Arial"/>
          <w:sz w:val="20"/>
          <w:szCs w:val="20"/>
        </w:rPr>
        <w:t xml:space="preserve"> </w:t>
      </w:r>
      <w:r w:rsidR="00EC472E" w:rsidRPr="00EA15A5">
        <w:rPr>
          <w:rFonts w:ascii="Gill Sans MT" w:hAnsi="Gill Sans MT" w:cs="Arial"/>
          <w:sz w:val="20"/>
          <w:szCs w:val="20"/>
        </w:rPr>
        <w:t xml:space="preserve">by: </w:t>
      </w:r>
    </w:p>
    <w:p w:rsidR="00EA15A5" w:rsidRPr="00EA15A5" w:rsidRDefault="00EA15A5" w:rsidP="00EA15A5">
      <w:pPr>
        <w:pStyle w:val="ListParagraph"/>
        <w:numPr>
          <w:ilvl w:val="0"/>
          <w:numId w:val="31"/>
        </w:numPr>
        <w:rPr>
          <w:rFonts w:ascii="Gill Sans MT" w:hAnsi="Gill Sans MT" w:cs="Arial"/>
          <w:sz w:val="20"/>
          <w:szCs w:val="20"/>
        </w:rPr>
      </w:pPr>
      <w:r w:rsidRPr="00EA15A5">
        <w:rPr>
          <w:rFonts w:ascii="Gill Sans MT" w:hAnsi="Gill Sans MT"/>
          <w:sz w:val="20"/>
          <w:szCs w:val="20"/>
        </w:rPr>
        <w:t>Implementing, developing and monitoring the Berkshire Music Hub Singing Strategy</w:t>
      </w:r>
    </w:p>
    <w:p w:rsidR="00EA15A5" w:rsidRPr="00EA15A5" w:rsidRDefault="00EA15A5" w:rsidP="00EA15A5">
      <w:pPr>
        <w:pStyle w:val="ListParagraph"/>
        <w:numPr>
          <w:ilvl w:val="0"/>
          <w:numId w:val="31"/>
        </w:numPr>
        <w:rPr>
          <w:rFonts w:ascii="Gill Sans MT" w:hAnsi="Gill Sans MT" w:cs="Arial"/>
          <w:sz w:val="20"/>
          <w:szCs w:val="20"/>
        </w:rPr>
      </w:pPr>
      <w:r w:rsidRPr="00EA15A5">
        <w:rPr>
          <w:rFonts w:ascii="Gill Sans MT" w:hAnsi="Gill Sans MT"/>
          <w:sz w:val="20"/>
          <w:szCs w:val="20"/>
        </w:rPr>
        <w:t>Developing the quality of singing across the county and lead on a number of exciting new vocal/choral initiatives</w:t>
      </w:r>
    </w:p>
    <w:p w:rsidR="00152A55" w:rsidRPr="002B047D" w:rsidRDefault="00152A55" w:rsidP="00D95CD7">
      <w:pPr>
        <w:rPr>
          <w:rFonts w:ascii="Gill Sans MT" w:hAnsi="Gill Sans MT"/>
          <w:b/>
        </w:rPr>
      </w:pPr>
      <w:r w:rsidRPr="002B047D">
        <w:rPr>
          <w:rFonts w:ascii="Gill Sans MT" w:hAnsi="Gill Sans MT" w:cs="Arial"/>
          <w:sz w:val="20"/>
          <w:szCs w:val="20"/>
        </w:rPr>
        <w:t>Maestros</w:t>
      </w:r>
      <w:r w:rsidR="005E063A" w:rsidRPr="002B047D">
        <w:rPr>
          <w:rFonts w:ascii="Gill Sans MT" w:hAnsi="Gill Sans MT" w:cs="Arial"/>
          <w:sz w:val="20"/>
          <w:szCs w:val="20"/>
        </w:rPr>
        <w:t>’</w:t>
      </w:r>
      <w:r w:rsidRPr="002B047D">
        <w:rPr>
          <w:rFonts w:ascii="Gill Sans MT" w:hAnsi="Gill Sans MT" w:cs="Arial"/>
          <w:sz w:val="20"/>
          <w:szCs w:val="20"/>
        </w:rPr>
        <w:t xml:space="preserve"> pri</w:t>
      </w:r>
      <w:r w:rsidR="00AD2F70">
        <w:rPr>
          <w:rFonts w:ascii="Gill Sans MT" w:hAnsi="Gill Sans MT" w:cs="Arial"/>
          <w:sz w:val="20"/>
          <w:szCs w:val="20"/>
        </w:rPr>
        <w:t xml:space="preserve">mary customers include parents/ carers, </w:t>
      </w:r>
      <w:r w:rsidRPr="002B047D">
        <w:rPr>
          <w:rFonts w:ascii="Gill Sans MT" w:hAnsi="Gill Sans MT" w:cs="Arial"/>
          <w:sz w:val="20"/>
          <w:szCs w:val="20"/>
        </w:rPr>
        <w:t>children, schools, wider community music and Early Years’ groups.</w:t>
      </w:r>
    </w:p>
    <w:p w:rsidR="00F75C64" w:rsidRDefault="00F75C64" w:rsidP="00D95CD7">
      <w:pPr>
        <w:spacing w:after="0" w:line="240" w:lineRule="auto"/>
        <w:rPr>
          <w:rFonts w:ascii="Gill Sans MT" w:hAnsi="Gill Sans MT"/>
          <w:b/>
        </w:rPr>
      </w:pPr>
    </w:p>
    <w:p w:rsidR="00AF4049" w:rsidRDefault="00AF4049" w:rsidP="00D95CD7">
      <w:pPr>
        <w:spacing w:after="0" w:line="240" w:lineRule="auto"/>
        <w:rPr>
          <w:rFonts w:ascii="Gill Sans MT" w:hAnsi="Gill Sans MT"/>
          <w:b/>
        </w:rPr>
      </w:pPr>
      <w:r>
        <w:rPr>
          <w:rFonts w:ascii="Gill Sans MT" w:hAnsi="Gill Sans MT"/>
          <w:b/>
        </w:rPr>
        <w:t xml:space="preserve">Accountable to: </w:t>
      </w:r>
      <w:r w:rsidR="00632944">
        <w:rPr>
          <w:rFonts w:ascii="Gill Sans MT" w:hAnsi="Gill Sans MT"/>
          <w:b/>
        </w:rPr>
        <w:t xml:space="preserve"> </w:t>
      </w:r>
      <w:r w:rsidR="000C03AD">
        <w:rPr>
          <w:rFonts w:ascii="Gill Sans MT" w:hAnsi="Gill Sans MT"/>
          <w:b/>
        </w:rPr>
        <w:t>Head of Voice and Early Years</w:t>
      </w:r>
      <w:r w:rsidR="00533855">
        <w:rPr>
          <w:rFonts w:ascii="Gill Sans MT" w:hAnsi="Gill Sans MT"/>
          <w:b/>
        </w:rPr>
        <w:t xml:space="preserve"> </w:t>
      </w:r>
      <w:r w:rsidR="00F1058B">
        <w:rPr>
          <w:rFonts w:ascii="Gill Sans MT" w:hAnsi="Gill Sans MT"/>
          <w:b/>
        </w:rPr>
        <w:t xml:space="preserve"> </w:t>
      </w:r>
    </w:p>
    <w:p w:rsidR="00AF4049" w:rsidRDefault="00AF4049" w:rsidP="00D95CD7">
      <w:pPr>
        <w:spacing w:after="0" w:line="240" w:lineRule="auto"/>
        <w:rPr>
          <w:rFonts w:ascii="Gill Sans MT" w:hAnsi="Gill Sans MT"/>
          <w:b/>
        </w:rPr>
      </w:pPr>
    </w:p>
    <w:p w:rsidR="005F157A" w:rsidRDefault="005F157A" w:rsidP="00D95CD7">
      <w:pPr>
        <w:spacing w:after="0" w:line="240" w:lineRule="auto"/>
        <w:rPr>
          <w:rFonts w:ascii="Gill Sans MT" w:hAnsi="Gill Sans MT"/>
          <w:b/>
        </w:rPr>
      </w:pPr>
    </w:p>
    <w:p w:rsidR="00F72225" w:rsidRDefault="00152A55" w:rsidP="00AF4049">
      <w:pPr>
        <w:spacing w:after="0" w:line="240" w:lineRule="auto"/>
        <w:rPr>
          <w:rFonts w:ascii="Gill Sans MT" w:hAnsi="Gill Sans MT"/>
          <w:b/>
        </w:rPr>
      </w:pPr>
      <w:r w:rsidRPr="002B047D">
        <w:rPr>
          <w:rFonts w:ascii="Gill Sans MT" w:hAnsi="Gill Sans MT"/>
          <w:b/>
        </w:rPr>
        <w:t>Principal r</w:t>
      </w:r>
      <w:r w:rsidR="005D1F20" w:rsidRPr="002B047D">
        <w:rPr>
          <w:rFonts w:ascii="Gill Sans MT" w:hAnsi="Gill Sans MT"/>
          <w:b/>
        </w:rPr>
        <w:t>esponsibilities</w:t>
      </w:r>
    </w:p>
    <w:p w:rsidR="001547FD" w:rsidRDefault="001547FD" w:rsidP="001547FD">
      <w:pPr>
        <w:rPr>
          <w:rFonts w:ascii="Gill Sans MT" w:hAnsi="Gill Sans MT"/>
          <w:lang w:eastAsia="en-GB"/>
        </w:rPr>
      </w:pPr>
    </w:p>
    <w:p w:rsidR="00EA15A5" w:rsidRPr="00EA15A5" w:rsidRDefault="00EA15A5" w:rsidP="00EA15A5">
      <w:pPr>
        <w:pStyle w:val="ListParagraph"/>
        <w:numPr>
          <w:ilvl w:val="0"/>
          <w:numId w:val="23"/>
        </w:numPr>
        <w:spacing w:after="0" w:line="240" w:lineRule="auto"/>
        <w:contextualSpacing w:val="0"/>
        <w:rPr>
          <w:rFonts w:ascii="Gill Sans MT" w:hAnsi="Gill Sans MT"/>
          <w:sz w:val="20"/>
          <w:szCs w:val="20"/>
        </w:rPr>
      </w:pPr>
      <w:r w:rsidRPr="00EA15A5">
        <w:rPr>
          <w:rFonts w:ascii="Gill Sans MT" w:hAnsi="Gill Sans MT"/>
          <w:sz w:val="20"/>
          <w:szCs w:val="20"/>
        </w:rPr>
        <w:t>Support the delivery of the Berkshire Music Hub Singing Strategy across Berkshire</w:t>
      </w:r>
    </w:p>
    <w:p w:rsidR="00EA15A5" w:rsidRPr="00EA15A5" w:rsidRDefault="00EA15A5" w:rsidP="00EA15A5">
      <w:pPr>
        <w:pStyle w:val="ListParagraph"/>
        <w:numPr>
          <w:ilvl w:val="0"/>
          <w:numId w:val="23"/>
        </w:numPr>
        <w:spacing w:after="0" w:line="240" w:lineRule="auto"/>
        <w:contextualSpacing w:val="0"/>
        <w:rPr>
          <w:rFonts w:ascii="Gill Sans MT" w:hAnsi="Gill Sans MT"/>
          <w:sz w:val="20"/>
          <w:szCs w:val="20"/>
        </w:rPr>
      </w:pPr>
      <w:r w:rsidRPr="00EA15A5">
        <w:rPr>
          <w:rFonts w:ascii="Gill Sans MT" w:hAnsi="Gill Sans MT"/>
          <w:sz w:val="20"/>
          <w:szCs w:val="20"/>
        </w:rPr>
        <w:t>Develop and implement a strategy to ensure KS1 and KS2 pupils have the opportunity to sing regularly in their school, increasing the overall number of pupils undertaking singing tuition</w:t>
      </w:r>
    </w:p>
    <w:p w:rsidR="00EA15A5" w:rsidRPr="00EA15A5" w:rsidRDefault="00EA15A5" w:rsidP="00EA15A5">
      <w:pPr>
        <w:pStyle w:val="ListParagraph"/>
        <w:numPr>
          <w:ilvl w:val="0"/>
          <w:numId w:val="23"/>
        </w:numPr>
        <w:spacing w:after="0" w:line="240" w:lineRule="auto"/>
        <w:contextualSpacing w:val="0"/>
        <w:rPr>
          <w:rFonts w:ascii="Gill Sans MT" w:hAnsi="Gill Sans MT"/>
          <w:sz w:val="20"/>
          <w:szCs w:val="20"/>
        </w:rPr>
      </w:pPr>
      <w:r w:rsidRPr="00EA15A5">
        <w:rPr>
          <w:rFonts w:ascii="Gill Sans MT" w:hAnsi="Gill Sans MT"/>
          <w:sz w:val="20"/>
          <w:szCs w:val="20"/>
        </w:rPr>
        <w:t>Promote and significantly increase the number of primary aged pupils regularly participating in local/area choirs and choral performances.</w:t>
      </w:r>
    </w:p>
    <w:p w:rsidR="00EA15A5" w:rsidRPr="00EA15A5" w:rsidRDefault="00EA15A5" w:rsidP="00EA15A5">
      <w:pPr>
        <w:pStyle w:val="ListParagraph"/>
        <w:numPr>
          <w:ilvl w:val="0"/>
          <w:numId w:val="23"/>
        </w:numPr>
        <w:spacing w:after="0" w:line="240" w:lineRule="auto"/>
        <w:contextualSpacing w:val="0"/>
        <w:rPr>
          <w:rFonts w:ascii="Gill Sans MT" w:hAnsi="Gill Sans MT"/>
          <w:sz w:val="20"/>
          <w:szCs w:val="20"/>
        </w:rPr>
      </w:pPr>
      <w:r w:rsidRPr="00EA15A5">
        <w:rPr>
          <w:rFonts w:ascii="Gill Sans MT" w:hAnsi="Gill Sans MT"/>
          <w:sz w:val="20"/>
          <w:szCs w:val="20"/>
        </w:rPr>
        <w:t>Identify strategies to support the successful transition from primary school to secondary school whilst ensuring high levels of pupil retention and continued singing across the county</w:t>
      </w:r>
    </w:p>
    <w:p w:rsidR="00EA15A5" w:rsidRPr="00EA15A5" w:rsidRDefault="00EA15A5" w:rsidP="00EA15A5">
      <w:pPr>
        <w:pStyle w:val="ListParagraph"/>
        <w:numPr>
          <w:ilvl w:val="0"/>
          <w:numId w:val="23"/>
        </w:numPr>
        <w:spacing w:after="0" w:line="240" w:lineRule="auto"/>
        <w:contextualSpacing w:val="0"/>
        <w:rPr>
          <w:rFonts w:ascii="Gill Sans MT" w:hAnsi="Gill Sans MT"/>
          <w:sz w:val="20"/>
          <w:szCs w:val="20"/>
        </w:rPr>
      </w:pPr>
      <w:r w:rsidRPr="00EA15A5">
        <w:rPr>
          <w:rFonts w:ascii="Gill Sans MT" w:hAnsi="Gill Sans MT"/>
          <w:sz w:val="20"/>
          <w:szCs w:val="20"/>
        </w:rPr>
        <w:t>Demonstrate proven experience of your ability to direct and inspire vocal ensembles of the highest calibre, with a sound knowledge of all genres of music</w:t>
      </w:r>
    </w:p>
    <w:p w:rsidR="00EA15A5" w:rsidRPr="00EA15A5" w:rsidRDefault="00EA15A5" w:rsidP="00EA15A5">
      <w:pPr>
        <w:pStyle w:val="ListParagraph"/>
        <w:numPr>
          <w:ilvl w:val="0"/>
          <w:numId w:val="23"/>
        </w:numPr>
        <w:spacing w:after="0" w:line="240" w:lineRule="auto"/>
        <w:contextualSpacing w:val="0"/>
        <w:rPr>
          <w:rFonts w:ascii="Gill Sans MT" w:hAnsi="Gill Sans MT"/>
          <w:sz w:val="20"/>
          <w:szCs w:val="20"/>
        </w:rPr>
      </w:pPr>
      <w:r w:rsidRPr="00EA15A5">
        <w:rPr>
          <w:rFonts w:ascii="Gill Sans MT" w:hAnsi="Gill Sans MT"/>
          <w:sz w:val="20"/>
          <w:szCs w:val="20"/>
        </w:rPr>
        <w:t>In conjunction with the Head of Voice and Early Years, implement and evaluate high quality schemes of work and programmes of learning to support whole class instrumental teaching and learning in KS2</w:t>
      </w:r>
    </w:p>
    <w:p w:rsidR="00EA15A5" w:rsidRPr="00EA15A5" w:rsidRDefault="00EA15A5" w:rsidP="00EA15A5">
      <w:pPr>
        <w:pStyle w:val="ListParagraph"/>
        <w:numPr>
          <w:ilvl w:val="0"/>
          <w:numId w:val="23"/>
        </w:numPr>
        <w:spacing w:after="0" w:line="240" w:lineRule="auto"/>
        <w:contextualSpacing w:val="0"/>
        <w:rPr>
          <w:rFonts w:ascii="Gill Sans MT" w:hAnsi="Gill Sans MT"/>
          <w:sz w:val="20"/>
          <w:szCs w:val="20"/>
        </w:rPr>
      </w:pPr>
      <w:r w:rsidRPr="00EA15A5">
        <w:rPr>
          <w:rFonts w:ascii="Gill Sans MT" w:hAnsi="Gill Sans MT"/>
          <w:sz w:val="20"/>
          <w:szCs w:val="20"/>
        </w:rPr>
        <w:t>Foster links between all styles and genres of music including, for example, modern/world/chart and musical theatre throughout the organisation</w:t>
      </w:r>
    </w:p>
    <w:p w:rsidR="00EA15A5" w:rsidRPr="00EA15A5" w:rsidRDefault="00EA15A5" w:rsidP="00EA15A5">
      <w:pPr>
        <w:pStyle w:val="ListParagraph"/>
        <w:numPr>
          <w:ilvl w:val="0"/>
          <w:numId w:val="23"/>
        </w:numPr>
        <w:spacing w:after="0" w:line="240" w:lineRule="auto"/>
        <w:contextualSpacing w:val="0"/>
        <w:rPr>
          <w:rFonts w:ascii="Gill Sans MT" w:hAnsi="Gill Sans MT"/>
          <w:sz w:val="20"/>
          <w:szCs w:val="20"/>
        </w:rPr>
      </w:pPr>
      <w:r w:rsidRPr="00EA15A5">
        <w:rPr>
          <w:rFonts w:ascii="Gill Sans MT" w:hAnsi="Gill Sans MT"/>
          <w:sz w:val="20"/>
          <w:szCs w:val="20"/>
        </w:rPr>
        <w:t>Collaborate with the Head of Voice and Early Years to design and plan challenging holiday courses/events for contemporary and musical theatre vocalists</w:t>
      </w:r>
    </w:p>
    <w:p w:rsidR="00EA15A5" w:rsidRPr="00EA15A5" w:rsidRDefault="00EA15A5" w:rsidP="00EA15A5">
      <w:pPr>
        <w:pStyle w:val="ListParagraph"/>
        <w:numPr>
          <w:ilvl w:val="0"/>
          <w:numId w:val="23"/>
        </w:numPr>
        <w:spacing w:after="0" w:line="240" w:lineRule="auto"/>
        <w:contextualSpacing w:val="0"/>
        <w:rPr>
          <w:rFonts w:ascii="Gill Sans MT" w:hAnsi="Gill Sans MT"/>
          <w:sz w:val="20"/>
          <w:szCs w:val="20"/>
        </w:rPr>
      </w:pPr>
      <w:r w:rsidRPr="00EA15A5">
        <w:rPr>
          <w:rFonts w:ascii="Gill Sans MT" w:hAnsi="Gill Sans MT"/>
          <w:sz w:val="20"/>
          <w:szCs w:val="20"/>
        </w:rPr>
        <w:t>Develop close links with primary school music co-ordinators, local private vocal teachers and professional artists to develop partnerships and strategic relationships, subsequently developing improved and increased vocal opportunities for students across Berkshire</w:t>
      </w:r>
    </w:p>
    <w:p w:rsidR="00EA15A5" w:rsidRPr="00EA15A5" w:rsidRDefault="00EA15A5" w:rsidP="00EA15A5">
      <w:pPr>
        <w:pStyle w:val="ListParagraph"/>
        <w:numPr>
          <w:ilvl w:val="0"/>
          <w:numId w:val="23"/>
        </w:numPr>
        <w:spacing w:after="0" w:line="240" w:lineRule="auto"/>
        <w:contextualSpacing w:val="0"/>
        <w:rPr>
          <w:rFonts w:ascii="Gill Sans MT" w:hAnsi="Gill Sans MT"/>
          <w:sz w:val="20"/>
          <w:szCs w:val="20"/>
        </w:rPr>
      </w:pPr>
      <w:r w:rsidRPr="00EA15A5">
        <w:rPr>
          <w:rFonts w:ascii="Gill Sans MT" w:hAnsi="Gill Sans MT"/>
          <w:sz w:val="20"/>
          <w:szCs w:val="20"/>
        </w:rPr>
        <w:t>Assist and/or lead singing festivals and large scale vocal performances</w:t>
      </w:r>
    </w:p>
    <w:p w:rsidR="001547FD" w:rsidRPr="009D581F" w:rsidRDefault="001547FD" w:rsidP="001547FD">
      <w:pPr>
        <w:pStyle w:val="ListParagraph"/>
        <w:numPr>
          <w:ilvl w:val="0"/>
          <w:numId w:val="23"/>
        </w:numPr>
        <w:spacing w:after="0" w:line="240" w:lineRule="auto"/>
        <w:rPr>
          <w:rFonts w:ascii="Gill Sans MT" w:eastAsia="Times New Roman" w:hAnsi="Gill Sans MT" w:cs="Arial"/>
          <w:sz w:val="20"/>
          <w:szCs w:val="20"/>
          <w:lang w:eastAsia="en-GB"/>
        </w:rPr>
      </w:pPr>
      <w:r w:rsidRPr="009D581F">
        <w:rPr>
          <w:rFonts w:ascii="Gill Sans MT" w:eastAsia="Times New Roman" w:hAnsi="Gill Sans MT" w:cs="Arial"/>
          <w:sz w:val="20"/>
          <w:szCs w:val="20"/>
          <w:lang w:eastAsia="en-GB"/>
        </w:rPr>
        <w:t>Share and be committed to Berkshire Maestros Core Values</w:t>
      </w:r>
    </w:p>
    <w:p w:rsidR="001547FD" w:rsidRPr="009D581F" w:rsidRDefault="001547FD" w:rsidP="001547FD">
      <w:pPr>
        <w:pStyle w:val="ListParagraph"/>
        <w:numPr>
          <w:ilvl w:val="0"/>
          <w:numId w:val="23"/>
        </w:numPr>
        <w:spacing w:after="0" w:line="240" w:lineRule="auto"/>
        <w:rPr>
          <w:rFonts w:ascii="Gill Sans MT" w:eastAsia="Times New Roman" w:hAnsi="Gill Sans MT" w:cs="Arial"/>
          <w:sz w:val="20"/>
          <w:szCs w:val="20"/>
          <w:lang w:eastAsia="en-GB"/>
        </w:rPr>
      </w:pPr>
      <w:r w:rsidRPr="009D581F">
        <w:rPr>
          <w:rFonts w:ascii="Gill Sans MT" w:hAnsi="Gill Sans MT"/>
          <w:sz w:val="20"/>
          <w:szCs w:val="20"/>
          <w:lang w:eastAsia="en-GB"/>
        </w:rPr>
        <w:t>Undertake any</w:t>
      </w:r>
      <w:r w:rsidRPr="009D581F">
        <w:rPr>
          <w:rFonts w:ascii="Gill Sans MT" w:eastAsia="Times New Roman" w:hAnsi="Gill Sans MT" w:cs="Arial"/>
          <w:sz w:val="20"/>
          <w:szCs w:val="20"/>
          <w:lang w:eastAsia="en-GB"/>
        </w:rPr>
        <w:t xml:space="preserve"> other duties as commensurate with the role as agreed with the CEO</w:t>
      </w:r>
    </w:p>
    <w:p w:rsidR="00632944" w:rsidRPr="009D581F" w:rsidRDefault="00632944" w:rsidP="00BB0081">
      <w:pPr>
        <w:pStyle w:val="ListParagraph"/>
        <w:spacing w:after="0" w:line="240" w:lineRule="auto"/>
        <w:rPr>
          <w:rFonts w:ascii="Gill Sans MT" w:eastAsia="Times New Roman" w:hAnsi="Gill Sans MT" w:cs="Arial"/>
          <w:sz w:val="20"/>
          <w:szCs w:val="20"/>
          <w:lang w:eastAsia="en-GB"/>
        </w:rPr>
      </w:pPr>
    </w:p>
    <w:p w:rsidR="00B723F5" w:rsidRPr="009D581F" w:rsidRDefault="0031263B" w:rsidP="0031263B">
      <w:pPr>
        <w:rPr>
          <w:rFonts w:ascii="Gill Sans MT" w:hAnsi="Gill Sans MT" w:cstheme="minorHAnsi"/>
          <w:sz w:val="20"/>
          <w:szCs w:val="20"/>
        </w:rPr>
      </w:pPr>
      <w:r w:rsidRPr="009D581F">
        <w:rPr>
          <w:rFonts w:ascii="Gill Sans MT" w:hAnsi="Gill Sans MT" w:cstheme="minorHAnsi"/>
          <w:sz w:val="20"/>
          <w:szCs w:val="20"/>
        </w:rPr>
        <w:br w:type="page"/>
      </w:r>
    </w:p>
    <w:tbl>
      <w:tblPr>
        <w:tblStyle w:val="TableGrid"/>
        <w:tblW w:w="0" w:type="auto"/>
        <w:tblLayout w:type="fixed"/>
        <w:tblLook w:val="04A0" w:firstRow="1" w:lastRow="0" w:firstColumn="1" w:lastColumn="0" w:noHBand="0" w:noVBand="1"/>
      </w:tblPr>
      <w:tblGrid>
        <w:gridCol w:w="1904"/>
        <w:gridCol w:w="7560"/>
        <w:gridCol w:w="1218"/>
      </w:tblGrid>
      <w:tr w:rsidR="00AF4049" w:rsidRPr="009D581F" w:rsidTr="00512EE6">
        <w:tc>
          <w:tcPr>
            <w:tcW w:w="1904" w:type="dxa"/>
          </w:tcPr>
          <w:p w:rsidR="00AF4049" w:rsidRPr="009D581F" w:rsidRDefault="00AF4049" w:rsidP="00512EE6">
            <w:pPr>
              <w:rPr>
                <w:rFonts w:ascii="Gill Sans MT" w:hAnsi="Gill Sans MT"/>
                <w:b/>
                <w:bCs/>
                <w:sz w:val="20"/>
                <w:szCs w:val="20"/>
              </w:rPr>
            </w:pPr>
          </w:p>
          <w:p w:rsidR="00AF4049" w:rsidRPr="009D581F" w:rsidRDefault="00AF4049" w:rsidP="00512EE6">
            <w:pPr>
              <w:rPr>
                <w:rFonts w:ascii="Gill Sans MT" w:hAnsi="Gill Sans MT"/>
                <w:b/>
                <w:bCs/>
                <w:sz w:val="20"/>
                <w:szCs w:val="20"/>
              </w:rPr>
            </w:pPr>
          </w:p>
          <w:p w:rsidR="00AF4049" w:rsidRPr="009D581F" w:rsidRDefault="00AF4049" w:rsidP="00512EE6">
            <w:pPr>
              <w:rPr>
                <w:rFonts w:ascii="Gill Sans MT" w:hAnsi="Gill Sans MT"/>
                <w:b/>
                <w:bCs/>
                <w:sz w:val="20"/>
                <w:szCs w:val="20"/>
              </w:rPr>
            </w:pPr>
          </w:p>
        </w:tc>
        <w:tc>
          <w:tcPr>
            <w:tcW w:w="7560" w:type="dxa"/>
          </w:tcPr>
          <w:p w:rsidR="00AF4049" w:rsidRPr="001410F2" w:rsidRDefault="00AF4049" w:rsidP="00512EE6">
            <w:pPr>
              <w:rPr>
                <w:rFonts w:ascii="Gill Sans MT" w:hAnsi="Gill Sans MT"/>
                <w:b/>
                <w:bCs/>
                <w:sz w:val="20"/>
                <w:szCs w:val="20"/>
              </w:rPr>
            </w:pPr>
            <w:r w:rsidRPr="001410F2">
              <w:rPr>
                <w:rFonts w:ascii="Gill Sans MT" w:hAnsi="Gill Sans MT"/>
                <w:b/>
                <w:bCs/>
                <w:sz w:val="20"/>
                <w:szCs w:val="20"/>
              </w:rPr>
              <w:t>Criteria</w:t>
            </w:r>
          </w:p>
        </w:tc>
        <w:tc>
          <w:tcPr>
            <w:tcW w:w="1218" w:type="dxa"/>
          </w:tcPr>
          <w:p w:rsidR="00AF4049" w:rsidRPr="009D581F" w:rsidRDefault="00AF4049" w:rsidP="00512EE6">
            <w:pPr>
              <w:rPr>
                <w:rFonts w:ascii="Gill Sans MT" w:hAnsi="Gill Sans MT"/>
                <w:b/>
                <w:bCs/>
                <w:sz w:val="20"/>
                <w:szCs w:val="20"/>
              </w:rPr>
            </w:pPr>
            <w:r w:rsidRPr="009D581F">
              <w:rPr>
                <w:rFonts w:ascii="Gill Sans MT" w:hAnsi="Gill Sans MT"/>
                <w:b/>
                <w:bCs/>
                <w:sz w:val="20"/>
                <w:szCs w:val="20"/>
              </w:rPr>
              <w:t>Essential/ Desirable</w:t>
            </w:r>
          </w:p>
        </w:tc>
      </w:tr>
      <w:tr w:rsidR="00AF4049" w:rsidTr="00512EE6">
        <w:tc>
          <w:tcPr>
            <w:tcW w:w="1904" w:type="dxa"/>
          </w:tcPr>
          <w:p w:rsidR="00AF4049" w:rsidRDefault="00AF4049" w:rsidP="00512EE6">
            <w:pPr>
              <w:rPr>
                <w:rFonts w:ascii="Gill Sans MT" w:hAnsi="Gill Sans MT"/>
                <w:b/>
                <w:bCs/>
              </w:rPr>
            </w:pPr>
          </w:p>
          <w:p w:rsidR="00AF4049" w:rsidRDefault="00AF4049" w:rsidP="00512EE6">
            <w:pPr>
              <w:rPr>
                <w:rFonts w:ascii="Gill Sans MT" w:hAnsi="Gill Sans MT"/>
                <w:b/>
                <w:bCs/>
              </w:rPr>
            </w:pPr>
            <w:r>
              <w:rPr>
                <w:rFonts w:ascii="Gill Sans MT" w:hAnsi="Gill Sans MT"/>
                <w:b/>
                <w:bCs/>
              </w:rPr>
              <w:t>Skills and Abilities</w:t>
            </w:r>
          </w:p>
          <w:p w:rsidR="00AF4049" w:rsidRDefault="00AF4049" w:rsidP="00512EE6">
            <w:pPr>
              <w:rPr>
                <w:rFonts w:ascii="Gill Sans MT" w:hAnsi="Gill Sans MT"/>
                <w:b/>
                <w:bCs/>
              </w:rPr>
            </w:pPr>
          </w:p>
          <w:p w:rsidR="00AF4049" w:rsidRDefault="00AF4049" w:rsidP="00512EE6">
            <w:pPr>
              <w:rPr>
                <w:rFonts w:ascii="Gill Sans MT" w:hAnsi="Gill Sans MT"/>
                <w:b/>
                <w:bCs/>
              </w:rPr>
            </w:pPr>
          </w:p>
        </w:tc>
        <w:tc>
          <w:tcPr>
            <w:tcW w:w="7560" w:type="dxa"/>
          </w:tcPr>
          <w:p w:rsidR="001410F2" w:rsidRPr="001410F2" w:rsidRDefault="001410F2" w:rsidP="001410F2">
            <w:pPr>
              <w:pStyle w:val="ListParagraph"/>
              <w:numPr>
                <w:ilvl w:val="0"/>
                <w:numId w:val="19"/>
              </w:numPr>
              <w:contextualSpacing w:val="0"/>
              <w:rPr>
                <w:rFonts w:ascii="Gill Sans MT" w:hAnsi="Gill Sans MT"/>
                <w:sz w:val="20"/>
                <w:szCs w:val="20"/>
              </w:rPr>
            </w:pPr>
            <w:r w:rsidRPr="001410F2">
              <w:rPr>
                <w:rFonts w:ascii="Gill Sans MT" w:hAnsi="Gill Sans MT"/>
                <w:sz w:val="20"/>
                <w:szCs w:val="20"/>
              </w:rPr>
              <w:t>Music Degree (or equivalent qualification) with vocal performance/choral direction specialism</w:t>
            </w:r>
          </w:p>
          <w:p w:rsidR="001410F2" w:rsidRPr="001410F2" w:rsidRDefault="001410F2" w:rsidP="001410F2">
            <w:pPr>
              <w:numPr>
                <w:ilvl w:val="0"/>
                <w:numId w:val="19"/>
              </w:numPr>
              <w:rPr>
                <w:rFonts w:ascii="Gill Sans MT" w:eastAsia="Times New Roman" w:hAnsi="Gill Sans MT" w:cs="Times New Roman"/>
                <w:sz w:val="20"/>
                <w:szCs w:val="20"/>
              </w:rPr>
            </w:pPr>
            <w:r w:rsidRPr="001410F2">
              <w:rPr>
                <w:rFonts w:ascii="Gill Sans MT" w:hAnsi="Gill Sans MT" w:cs="Times New Roman"/>
                <w:sz w:val="20"/>
                <w:szCs w:val="20"/>
              </w:rPr>
              <w:t>Proven ‘outstanding’ teacher with t</w:t>
            </w:r>
            <w:r w:rsidRPr="001410F2">
              <w:rPr>
                <w:rFonts w:ascii="Gill Sans MT" w:eastAsia="Times New Roman" w:hAnsi="Gill Sans MT" w:cs="Times New Roman"/>
                <w:sz w:val="20"/>
                <w:szCs w:val="20"/>
              </w:rPr>
              <w:t xml:space="preserve">he ability to inspire and enthuse young vocalists, encouraging them through various progression routes, enabling them to realise their potential </w:t>
            </w:r>
          </w:p>
          <w:p w:rsidR="001410F2" w:rsidRPr="001410F2" w:rsidRDefault="001410F2" w:rsidP="001410F2">
            <w:pPr>
              <w:numPr>
                <w:ilvl w:val="0"/>
                <w:numId w:val="19"/>
              </w:numPr>
              <w:rPr>
                <w:rFonts w:ascii="Gill Sans MT" w:hAnsi="Gill Sans MT" w:cs="Times New Roman"/>
                <w:sz w:val="20"/>
                <w:szCs w:val="20"/>
              </w:rPr>
            </w:pPr>
            <w:r w:rsidRPr="001410F2">
              <w:rPr>
                <w:rFonts w:ascii="Gill Sans MT" w:hAnsi="Gill Sans MT" w:cs="Times New Roman"/>
                <w:sz w:val="20"/>
                <w:szCs w:val="20"/>
              </w:rPr>
              <w:t xml:space="preserve">An understanding and awareness of both popular and classical vocal repertoire that will engage as many young people as possible </w:t>
            </w:r>
          </w:p>
          <w:p w:rsidR="001410F2" w:rsidRPr="001410F2" w:rsidRDefault="001410F2" w:rsidP="001410F2">
            <w:pPr>
              <w:numPr>
                <w:ilvl w:val="0"/>
                <w:numId w:val="19"/>
              </w:numPr>
              <w:rPr>
                <w:rFonts w:ascii="Gill Sans MT" w:hAnsi="Gill Sans MT" w:cs="Times New Roman"/>
                <w:sz w:val="20"/>
                <w:szCs w:val="20"/>
              </w:rPr>
            </w:pPr>
            <w:r w:rsidRPr="001410F2">
              <w:rPr>
                <w:rFonts w:ascii="Gill Sans MT" w:eastAsia="Times New Roman" w:hAnsi="Gill Sans MT" w:cs="Times New Roman"/>
                <w:sz w:val="20"/>
                <w:szCs w:val="20"/>
              </w:rPr>
              <w:t>Possess excellent inter-personal skills and the ability to engage with professional artists, students, parents, schools and colleagues</w:t>
            </w:r>
          </w:p>
          <w:p w:rsidR="00AF4049" w:rsidRPr="001410F2" w:rsidRDefault="001410F2" w:rsidP="001410F2">
            <w:pPr>
              <w:numPr>
                <w:ilvl w:val="0"/>
                <w:numId w:val="19"/>
              </w:numPr>
              <w:rPr>
                <w:rFonts w:ascii="Gill Sans MT" w:hAnsi="Gill Sans MT"/>
                <w:sz w:val="20"/>
                <w:szCs w:val="20"/>
              </w:rPr>
            </w:pPr>
            <w:r w:rsidRPr="001410F2">
              <w:rPr>
                <w:rFonts w:ascii="Gill Sans MT" w:eastAsia="Times New Roman" w:hAnsi="Gill Sans MT" w:cs="Times New Roman"/>
                <w:sz w:val="20"/>
                <w:szCs w:val="20"/>
              </w:rPr>
              <w:t>Vision and determination to expand and increase provision across the county</w:t>
            </w:r>
          </w:p>
          <w:p w:rsidR="001410F2" w:rsidRPr="001410F2" w:rsidRDefault="001410F2" w:rsidP="001410F2">
            <w:pPr>
              <w:pStyle w:val="ListParagraph"/>
              <w:numPr>
                <w:ilvl w:val="0"/>
                <w:numId w:val="19"/>
              </w:numPr>
              <w:spacing w:after="200" w:line="276" w:lineRule="auto"/>
              <w:jc w:val="both"/>
              <w:rPr>
                <w:rFonts w:ascii="Gill Sans MT" w:hAnsi="Gill Sans MT"/>
                <w:sz w:val="20"/>
                <w:szCs w:val="20"/>
              </w:rPr>
            </w:pPr>
            <w:r w:rsidRPr="001410F2">
              <w:rPr>
                <w:rFonts w:ascii="Gill Sans MT" w:hAnsi="Gill Sans MT"/>
                <w:sz w:val="20"/>
                <w:szCs w:val="20"/>
              </w:rPr>
              <w:t>Highly organised with excellent communication and time management skills</w:t>
            </w:r>
          </w:p>
          <w:p w:rsidR="001410F2" w:rsidRPr="001410F2" w:rsidRDefault="001410F2" w:rsidP="001410F2">
            <w:pPr>
              <w:pStyle w:val="ListParagraph"/>
              <w:numPr>
                <w:ilvl w:val="0"/>
                <w:numId w:val="19"/>
              </w:numPr>
              <w:spacing w:after="200" w:line="276" w:lineRule="auto"/>
              <w:jc w:val="both"/>
              <w:rPr>
                <w:rFonts w:ascii="Gill Sans MT" w:hAnsi="Gill Sans MT"/>
                <w:sz w:val="20"/>
                <w:szCs w:val="20"/>
              </w:rPr>
            </w:pPr>
            <w:r w:rsidRPr="001410F2">
              <w:rPr>
                <w:rFonts w:ascii="Gill Sans MT" w:hAnsi="Gill Sans MT"/>
                <w:sz w:val="20"/>
                <w:szCs w:val="20"/>
              </w:rPr>
              <w:t>Have passion and enthusiasm for communicating a love of music to children and young people</w:t>
            </w:r>
            <w:r w:rsidRPr="001410F2">
              <w:t xml:space="preserve"> </w:t>
            </w:r>
          </w:p>
        </w:tc>
        <w:tc>
          <w:tcPr>
            <w:tcW w:w="1218" w:type="dxa"/>
          </w:tcPr>
          <w:p w:rsidR="005F157A" w:rsidRDefault="001410F2" w:rsidP="001410F2">
            <w:pPr>
              <w:pStyle w:val="ListParagraph"/>
              <w:ind w:left="0"/>
              <w:rPr>
                <w:rFonts w:ascii="Gill Sans MT" w:hAnsi="Gill Sans MT"/>
                <w:bCs/>
                <w:sz w:val="20"/>
                <w:szCs w:val="20"/>
              </w:rPr>
            </w:pPr>
            <w:r>
              <w:rPr>
                <w:rFonts w:ascii="Gill Sans MT" w:hAnsi="Gill Sans MT"/>
                <w:bCs/>
                <w:sz w:val="20"/>
                <w:szCs w:val="20"/>
              </w:rPr>
              <w:t>E</w:t>
            </w:r>
          </w:p>
          <w:p w:rsidR="001410F2" w:rsidRDefault="001410F2" w:rsidP="001410F2">
            <w:pPr>
              <w:pStyle w:val="ListParagraph"/>
              <w:ind w:left="0"/>
              <w:rPr>
                <w:rFonts w:ascii="Gill Sans MT" w:hAnsi="Gill Sans MT"/>
                <w:bCs/>
                <w:sz w:val="20"/>
                <w:szCs w:val="20"/>
              </w:rPr>
            </w:pPr>
          </w:p>
          <w:p w:rsidR="001410F2" w:rsidRDefault="001410F2" w:rsidP="001410F2">
            <w:pPr>
              <w:pStyle w:val="ListParagraph"/>
              <w:ind w:left="0"/>
              <w:rPr>
                <w:rFonts w:ascii="Gill Sans MT" w:hAnsi="Gill Sans MT"/>
                <w:bCs/>
                <w:sz w:val="20"/>
                <w:szCs w:val="20"/>
              </w:rPr>
            </w:pPr>
            <w:r>
              <w:rPr>
                <w:rFonts w:ascii="Gill Sans MT" w:hAnsi="Gill Sans MT"/>
                <w:bCs/>
                <w:sz w:val="20"/>
                <w:szCs w:val="20"/>
              </w:rPr>
              <w:t>E</w:t>
            </w:r>
          </w:p>
          <w:p w:rsidR="001410F2" w:rsidRDefault="001410F2" w:rsidP="001410F2">
            <w:pPr>
              <w:pStyle w:val="ListParagraph"/>
              <w:ind w:left="0"/>
              <w:rPr>
                <w:rFonts w:ascii="Gill Sans MT" w:hAnsi="Gill Sans MT"/>
                <w:bCs/>
                <w:sz w:val="20"/>
                <w:szCs w:val="20"/>
              </w:rPr>
            </w:pPr>
          </w:p>
          <w:p w:rsidR="001410F2" w:rsidRDefault="001410F2" w:rsidP="001410F2">
            <w:pPr>
              <w:pStyle w:val="ListParagraph"/>
              <w:ind w:left="0"/>
              <w:rPr>
                <w:rFonts w:ascii="Gill Sans MT" w:hAnsi="Gill Sans MT"/>
                <w:bCs/>
                <w:sz w:val="20"/>
                <w:szCs w:val="20"/>
              </w:rPr>
            </w:pPr>
          </w:p>
          <w:p w:rsidR="001410F2" w:rsidRDefault="001410F2" w:rsidP="001410F2">
            <w:pPr>
              <w:pStyle w:val="ListParagraph"/>
              <w:ind w:left="0"/>
              <w:rPr>
                <w:rFonts w:ascii="Gill Sans MT" w:hAnsi="Gill Sans MT"/>
                <w:bCs/>
                <w:sz w:val="20"/>
                <w:szCs w:val="20"/>
              </w:rPr>
            </w:pPr>
            <w:r>
              <w:rPr>
                <w:rFonts w:ascii="Gill Sans MT" w:hAnsi="Gill Sans MT"/>
                <w:bCs/>
                <w:sz w:val="20"/>
                <w:szCs w:val="20"/>
              </w:rPr>
              <w:t>E</w:t>
            </w:r>
          </w:p>
          <w:p w:rsidR="001410F2" w:rsidRDefault="001410F2" w:rsidP="001410F2">
            <w:pPr>
              <w:pStyle w:val="ListParagraph"/>
              <w:ind w:left="0"/>
              <w:rPr>
                <w:rFonts w:ascii="Gill Sans MT" w:hAnsi="Gill Sans MT"/>
                <w:bCs/>
                <w:sz w:val="20"/>
                <w:szCs w:val="20"/>
              </w:rPr>
            </w:pPr>
          </w:p>
          <w:p w:rsidR="001410F2" w:rsidRDefault="001410F2" w:rsidP="001410F2">
            <w:pPr>
              <w:pStyle w:val="ListParagraph"/>
              <w:ind w:left="0"/>
              <w:rPr>
                <w:rFonts w:ascii="Gill Sans MT" w:hAnsi="Gill Sans MT"/>
                <w:bCs/>
                <w:sz w:val="20"/>
                <w:szCs w:val="20"/>
              </w:rPr>
            </w:pPr>
            <w:r>
              <w:rPr>
                <w:rFonts w:ascii="Gill Sans MT" w:hAnsi="Gill Sans MT"/>
                <w:bCs/>
                <w:sz w:val="20"/>
                <w:szCs w:val="20"/>
              </w:rPr>
              <w:t>E</w:t>
            </w:r>
          </w:p>
          <w:p w:rsidR="001410F2" w:rsidRDefault="001410F2" w:rsidP="001410F2">
            <w:pPr>
              <w:pStyle w:val="ListParagraph"/>
              <w:ind w:left="0"/>
              <w:rPr>
                <w:rFonts w:ascii="Gill Sans MT" w:hAnsi="Gill Sans MT"/>
                <w:bCs/>
                <w:sz w:val="20"/>
                <w:szCs w:val="20"/>
              </w:rPr>
            </w:pPr>
          </w:p>
          <w:p w:rsidR="001410F2" w:rsidRDefault="001410F2" w:rsidP="001410F2">
            <w:pPr>
              <w:pStyle w:val="ListParagraph"/>
              <w:ind w:left="0"/>
              <w:rPr>
                <w:rFonts w:ascii="Gill Sans MT" w:hAnsi="Gill Sans MT"/>
                <w:bCs/>
                <w:sz w:val="20"/>
                <w:szCs w:val="20"/>
              </w:rPr>
            </w:pPr>
            <w:r>
              <w:rPr>
                <w:rFonts w:ascii="Gill Sans MT" w:hAnsi="Gill Sans MT"/>
                <w:bCs/>
                <w:sz w:val="20"/>
                <w:szCs w:val="20"/>
              </w:rPr>
              <w:t>E</w:t>
            </w:r>
          </w:p>
          <w:p w:rsidR="001410F2" w:rsidRDefault="001410F2" w:rsidP="001410F2">
            <w:pPr>
              <w:pStyle w:val="ListParagraph"/>
              <w:ind w:left="0"/>
              <w:rPr>
                <w:rFonts w:ascii="Gill Sans MT" w:hAnsi="Gill Sans MT"/>
                <w:bCs/>
                <w:sz w:val="20"/>
                <w:szCs w:val="20"/>
              </w:rPr>
            </w:pPr>
            <w:r>
              <w:rPr>
                <w:rFonts w:ascii="Gill Sans MT" w:hAnsi="Gill Sans MT"/>
                <w:bCs/>
                <w:sz w:val="20"/>
                <w:szCs w:val="20"/>
              </w:rPr>
              <w:t>E</w:t>
            </w:r>
          </w:p>
          <w:p w:rsidR="001410F2" w:rsidRDefault="001410F2" w:rsidP="001410F2">
            <w:pPr>
              <w:pStyle w:val="ListParagraph"/>
              <w:ind w:left="0"/>
              <w:rPr>
                <w:rFonts w:ascii="Gill Sans MT" w:hAnsi="Gill Sans MT"/>
                <w:bCs/>
                <w:sz w:val="20"/>
                <w:szCs w:val="20"/>
              </w:rPr>
            </w:pPr>
            <w:r>
              <w:rPr>
                <w:rFonts w:ascii="Gill Sans MT" w:hAnsi="Gill Sans MT"/>
                <w:bCs/>
                <w:sz w:val="20"/>
                <w:szCs w:val="20"/>
              </w:rPr>
              <w:t>E</w:t>
            </w:r>
          </w:p>
          <w:p w:rsidR="001410F2" w:rsidRDefault="001410F2" w:rsidP="001410F2">
            <w:pPr>
              <w:pStyle w:val="ListParagraph"/>
              <w:ind w:left="0"/>
              <w:rPr>
                <w:rFonts w:ascii="Gill Sans MT" w:hAnsi="Gill Sans MT"/>
                <w:bCs/>
                <w:sz w:val="20"/>
                <w:szCs w:val="20"/>
              </w:rPr>
            </w:pPr>
          </w:p>
        </w:tc>
      </w:tr>
      <w:tr w:rsidR="00AF4049" w:rsidTr="00512EE6">
        <w:tc>
          <w:tcPr>
            <w:tcW w:w="1904" w:type="dxa"/>
          </w:tcPr>
          <w:p w:rsidR="00AF4049" w:rsidRDefault="00AF4049" w:rsidP="00512EE6">
            <w:pPr>
              <w:rPr>
                <w:rFonts w:ascii="Gill Sans MT" w:hAnsi="Gill Sans MT"/>
                <w:b/>
                <w:bCs/>
              </w:rPr>
            </w:pPr>
          </w:p>
          <w:p w:rsidR="00AF4049" w:rsidRDefault="00AF4049" w:rsidP="00512EE6">
            <w:pPr>
              <w:rPr>
                <w:rFonts w:ascii="Gill Sans MT" w:hAnsi="Gill Sans MT"/>
                <w:b/>
                <w:bCs/>
              </w:rPr>
            </w:pPr>
            <w:r>
              <w:rPr>
                <w:rFonts w:ascii="Gill Sans MT" w:hAnsi="Gill Sans MT"/>
                <w:b/>
                <w:bCs/>
              </w:rPr>
              <w:t>Experience</w:t>
            </w:r>
          </w:p>
          <w:p w:rsidR="00AF4049" w:rsidRDefault="00AF4049" w:rsidP="00512EE6">
            <w:pPr>
              <w:rPr>
                <w:rFonts w:ascii="Gill Sans MT" w:hAnsi="Gill Sans MT"/>
                <w:b/>
                <w:bCs/>
              </w:rPr>
            </w:pPr>
          </w:p>
          <w:p w:rsidR="00AF4049" w:rsidRDefault="00AF4049" w:rsidP="00512EE6">
            <w:pPr>
              <w:rPr>
                <w:rFonts w:ascii="Gill Sans MT" w:hAnsi="Gill Sans MT"/>
                <w:b/>
                <w:bCs/>
              </w:rPr>
            </w:pPr>
          </w:p>
        </w:tc>
        <w:tc>
          <w:tcPr>
            <w:tcW w:w="7560" w:type="dxa"/>
          </w:tcPr>
          <w:p w:rsidR="001410F2" w:rsidRPr="001410F2" w:rsidRDefault="001410F2" w:rsidP="001410F2">
            <w:pPr>
              <w:numPr>
                <w:ilvl w:val="0"/>
                <w:numId w:val="27"/>
              </w:numPr>
              <w:rPr>
                <w:rFonts w:ascii="Gill Sans MT" w:eastAsia="Times New Roman" w:hAnsi="Gill Sans MT" w:cs="Times New Roman"/>
                <w:sz w:val="20"/>
                <w:szCs w:val="20"/>
              </w:rPr>
            </w:pPr>
            <w:r w:rsidRPr="001410F2">
              <w:rPr>
                <w:rFonts w:ascii="Gill Sans MT" w:eastAsia="Times New Roman" w:hAnsi="Gill Sans MT" w:cs="Times New Roman"/>
                <w:sz w:val="20"/>
                <w:szCs w:val="20"/>
              </w:rPr>
              <w:t xml:space="preserve">Substantial recent and relevant teaching experience, including successful group teaching and leading of whole class singing, with up-to-date knowledge and understanding of current developments and initiatives in music education </w:t>
            </w:r>
          </w:p>
          <w:p w:rsidR="00AF4049" w:rsidRPr="001410F2" w:rsidRDefault="001410F2" w:rsidP="001410F2">
            <w:pPr>
              <w:pStyle w:val="ListParagraph"/>
              <w:numPr>
                <w:ilvl w:val="0"/>
                <w:numId w:val="27"/>
              </w:numPr>
              <w:spacing w:after="160" w:line="259" w:lineRule="auto"/>
              <w:rPr>
                <w:rFonts w:ascii="Gill Sans MT" w:hAnsi="Gill Sans MT" w:cs="Arial"/>
                <w:sz w:val="20"/>
                <w:szCs w:val="20"/>
              </w:rPr>
            </w:pPr>
            <w:r w:rsidRPr="001410F2">
              <w:rPr>
                <w:rFonts w:ascii="Gill Sans MT" w:hAnsi="Gill Sans MT" w:cs="Times New Roman"/>
                <w:sz w:val="20"/>
                <w:szCs w:val="20"/>
              </w:rPr>
              <w:t>Experience in coaching choirs and vocal ensembles of the highest calibre</w:t>
            </w:r>
          </w:p>
        </w:tc>
        <w:tc>
          <w:tcPr>
            <w:tcW w:w="1218" w:type="dxa"/>
          </w:tcPr>
          <w:p w:rsidR="00F75C64" w:rsidRDefault="001410F2" w:rsidP="00512EE6">
            <w:pPr>
              <w:pStyle w:val="ListParagraph"/>
              <w:ind w:left="0"/>
              <w:rPr>
                <w:rFonts w:ascii="Gill Sans MT" w:hAnsi="Gill Sans MT"/>
                <w:bCs/>
                <w:sz w:val="20"/>
                <w:szCs w:val="20"/>
              </w:rPr>
            </w:pPr>
            <w:r>
              <w:rPr>
                <w:rFonts w:ascii="Gill Sans MT" w:hAnsi="Gill Sans MT"/>
                <w:bCs/>
                <w:sz w:val="20"/>
                <w:szCs w:val="20"/>
              </w:rPr>
              <w:t>E</w:t>
            </w:r>
          </w:p>
          <w:p w:rsidR="001410F2" w:rsidRDefault="001410F2" w:rsidP="00512EE6">
            <w:pPr>
              <w:pStyle w:val="ListParagraph"/>
              <w:ind w:left="0"/>
              <w:rPr>
                <w:rFonts w:ascii="Gill Sans MT" w:hAnsi="Gill Sans MT"/>
                <w:bCs/>
                <w:sz w:val="20"/>
                <w:szCs w:val="20"/>
              </w:rPr>
            </w:pPr>
          </w:p>
          <w:p w:rsidR="001410F2" w:rsidRDefault="001410F2" w:rsidP="00512EE6">
            <w:pPr>
              <w:pStyle w:val="ListParagraph"/>
              <w:ind w:left="0"/>
              <w:rPr>
                <w:rFonts w:ascii="Gill Sans MT" w:hAnsi="Gill Sans MT"/>
                <w:bCs/>
                <w:sz w:val="20"/>
                <w:szCs w:val="20"/>
              </w:rPr>
            </w:pPr>
          </w:p>
          <w:p w:rsidR="00AF4049" w:rsidRPr="00036A7C" w:rsidRDefault="001410F2" w:rsidP="001410F2">
            <w:pPr>
              <w:pStyle w:val="ListParagraph"/>
              <w:ind w:left="0"/>
              <w:rPr>
                <w:rFonts w:ascii="Gill Sans MT" w:hAnsi="Gill Sans MT"/>
                <w:bCs/>
                <w:sz w:val="20"/>
                <w:szCs w:val="20"/>
              </w:rPr>
            </w:pPr>
            <w:r>
              <w:rPr>
                <w:rFonts w:ascii="Gill Sans MT" w:hAnsi="Gill Sans MT"/>
                <w:bCs/>
                <w:sz w:val="20"/>
                <w:szCs w:val="20"/>
              </w:rPr>
              <w:t>E</w:t>
            </w:r>
          </w:p>
        </w:tc>
      </w:tr>
      <w:tr w:rsidR="00AF4049" w:rsidRPr="00AE6532" w:rsidTr="001410F2">
        <w:trPr>
          <w:trHeight w:val="977"/>
        </w:trPr>
        <w:tc>
          <w:tcPr>
            <w:tcW w:w="1904" w:type="dxa"/>
          </w:tcPr>
          <w:p w:rsidR="00AF4049" w:rsidRDefault="00AF4049" w:rsidP="00512EE6">
            <w:pPr>
              <w:rPr>
                <w:rFonts w:ascii="Gill Sans MT" w:hAnsi="Gill Sans MT"/>
                <w:b/>
                <w:bCs/>
              </w:rPr>
            </w:pPr>
          </w:p>
          <w:p w:rsidR="00AF4049" w:rsidRDefault="00AF4049" w:rsidP="00512EE6">
            <w:pPr>
              <w:rPr>
                <w:rFonts w:ascii="Gill Sans MT" w:hAnsi="Gill Sans MT"/>
                <w:b/>
                <w:bCs/>
              </w:rPr>
            </w:pPr>
            <w:r>
              <w:rPr>
                <w:rFonts w:ascii="Gill Sans MT" w:hAnsi="Gill Sans MT"/>
                <w:b/>
                <w:bCs/>
              </w:rPr>
              <w:t>Knowledge</w:t>
            </w:r>
          </w:p>
          <w:p w:rsidR="00AF4049" w:rsidRDefault="00AF4049" w:rsidP="00512EE6">
            <w:pPr>
              <w:rPr>
                <w:rFonts w:ascii="Gill Sans MT" w:hAnsi="Gill Sans MT"/>
                <w:b/>
                <w:bCs/>
              </w:rPr>
            </w:pPr>
          </w:p>
        </w:tc>
        <w:tc>
          <w:tcPr>
            <w:tcW w:w="7560" w:type="dxa"/>
          </w:tcPr>
          <w:p w:rsidR="005F157A" w:rsidRPr="00F75C64" w:rsidRDefault="005F157A" w:rsidP="00285D15">
            <w:pPr>
              <w:numPr>
                <w:ilvl w:val="0"/>
                <w:numId w:val="19"/>
              </w:numPr>
              <w:rPr>
                <w:rFonts w:ascii="Gill Sans MT" w:hAnsi="Gill Sans MT" w:cs="Arial"/>
                <w:sz w:val="20"/>
                <w:szCs w:val="20"/>
              </w:rPr>
            </w:pPr>
            <w:r w:rsidRPr="00A85A0E">
              <w:rPr>
                <w:rFonts w:ascii="Gill Sans MT" w:eastAsia="Times New Roman" w:hAnsi="Gill Sans MT" w:cs="Arial"/>
                <w:sz w:val="20"/>
                <w:szCs w:val="20"/>
              </w:rPr>
              <w:t>Be enthusiastic and passionate about sharing a love of music with children and young people</w:t>
            </w:r>
          </w:p>
          <w:p w:rsidR="00F75C64" w:rsidRPr="00A41F72" w:rsidRDefault="00F75C64" w:rsidP="00285D15">
            <w:pPr>
              <w:numPr>
                <w:ilvl w:val="0"/>
                <w:numId w:val="19"/>
              </w:numPr>
              <w:rPr>
                <w:rFonts w:ascii="Gill Sans MT" w:hAnsi="Gill Sans MT" w:cs="Arial"/>
                <w:sz w:val="20"/>
                <w:szCs w:val="20"/>
              </w:rPr>
            </w:pPr>
            <w:r>
              <w:rPr>
                <w:rFonts w:ascii="Gill Sans MT" w:eastAsia="Times New Roman" w:hAnsi="Gill Sans MT" w:cs="Arial"/>
                <w:sz w:val="20"/>
                <w:szCs w:val="20"/>
              </w:rPr>
              <w:t>Knowledge of music theory</w:t>
            </w:r>
          </w:p>
          <w:p w:rsidR="00AF4049" w:rsidRPr="00036A7C" w:rsidRDefault="005F157A" w:rsidP="001410F2">
            <w:pPr>
              <w:pStyle w:val="ListParagraph"/>
              <w:numPr>
                <w:ilvl w:val="0"/>
                <w:numId w:val="19"/>
              </w:numPr>
              <w:rPr>
                <w:rFonts w:ascii="Gill Sans MT" w:eastAsia="Times New Roman" w:hAnsi="Gill Sans MT" w:cs="Arial"/>
                <w:sz w:val="20"/>
                <w:szCs w:val="20"/>
                <w:lang w:eastAsia="en-GB"/>
              </w:rPr>
            </w:pPr>
            <w:r w:rsidRPr="00A41F72">
              <w:rPr>
                <w:rFonts w:ascii="Gill Sans MT" w:eastAsia="Times New Roman" w:hAnsi="Gill Sans MT" w:cs="Arial"/>
                <w:sz w:val="20"/>
                <w:szCs w:val="20"/>
                <w:lang w:eastAsia="en-GB"/>
              </w:rPr>
              <w:t>Keep student safeguardi</w:t>
            </w:r>
            <w:r w:rsidR="00285D15">
              <w:rPr>
                <w:rFonts w:ascii="Gill Sans MT" w:eastAsia="Times New Roman" w:hAnsi="Gill Sans MT" w:cs="Arial"/>
                <w:sz w:val="20"/>
                <w:szCs w:val="20"/>
                <w:lang w:eastAsia="en-GB"/>
              </w:rPr>
              <w:t>ng and well-being</w:t>
            </w:r>
            <w:r w:rsidRPr="00A41F72">
              <w:rPr>
                <w:rFonts w:ascii="Gill Sans MT" w:eastAsia="Times New Roman" w:hAnsi="Gill Sans MT" w:cs="Arial"/>
                <w:sz w:val="20"/>
                <w:szCs w:val="20"/>
                <w:lang w:eastAsia="en-GB"/>
              </w:rPr>
              <w:t xml:space="preserve"> a priority</w:t>
            </w:r>
          </w:p>
        </w:tc>
        <w:tc>
          <w:tcPr>
            <w:tcW w:w="1218" w:type="dxa"/>
          </w:tcPr>
          <w:p w:rsidR="00AF4049" w:rsidRDefault="005F157A" w:rsidP="00512EE6">
            <w:pPr>
              <w:pStyle w:val="ListParagraph"/>
              <w:ind w:left="0"/>
              <w:rPr>
                <w:rFonts w:ascii="Gill Sans MT" w:hAnsi="Gill Sans MT"/>
                <w:bCs/>
                <w:sz w:val="20"/>
                <w:szCs w:val="20"/>
              </w:rPr>
            </w:pPr>
            <w:r>
              <w:rPr>
                <w:rFonts w:ascii="Gill Sans MT" w:hAnsi="Gill Sans MT"/>
                <w:bCs/>
                <w:sz w:val="20"/>
                <w:szCs w:val="20"/>
              </w:rPr>
              <w:t>E</w:t>
            </w:r>
          </w:p>
          <w:p w:rsidR="005F157A" w:rsidRDefault="005F157A" w:rsidP="00512EE6">
            <w:pPr>
              <w:pStyle w:val="ListParagraph"/>
              <w:ind w:left="0"/>
              <w:rPr>
                <w:rFonts w:ascii="Gill Sans MT" w:hAnsi="Gill Sans MT"/>
                <w:bCs/>
                <w:sz w:val="20"/>
                <w:szCs w:val="20"/>
              </w:rPr>
            </w:pPr>
          </w:p>
          <w:p w:rsidR="001410F2" w:rsidRDefault="001410F2" w:rsidP="00512EE6">
            <w:pPr>
              <w:pStyle w:val="ListParagraph"/>
              <w:ind w:left="0"/>
              <w:rPr>
                <w:rFonts w:ascii="Gill Sans MT" w:hAnsi="Gill Sans MT"/>
                <w:bCs/>
                <w:sz w:val="20"/>
                <w:szCs w:val="20"/>
              </w:rPr>
            </w:pPr>
            <w:r>
              <w:rPr>
                <w:rFonts w:ascii="Gill Sans MT" w:hAnsi="Gill Sans MT"/>
                <w:bCs/>
                <w:sz w:val="20"/>
                <w:szCs w:val="20"/>
              </w:rPr>
              <w:t>E</w:t>
            </w:r>
          </w:p>
          <w:p w:rsidR="00F75C64" w:rsidRDefault="001410F2" w:rsidP="001410F2">
            <w:pPr>
              <w:pStyle w:val="ListParagraph"/>
              <w:ind w:left="0"/>
              <w:rPr>
                <w:rFonts w:ascii="Gill Sans MT" w:hAnsi="Gill Sans MT"/>
                <w:bCs/>
                <w:sz w:val="20"/>
                <w:szCs w:val="20"/>
              </w:rPr>
            </w:pPr>
            <w:r>
              <w:rPr>
                <w:rFonts w:ascii="Gill Sans MT" w:hAnsi="Gill Sans MT"/>
                <w:bCs/>
                <w:sz w:val="20"/>
                <w:szCs w:val="20"/>
              </w:rPr>
              <w:t>E</w:t>
            </w:r>
          </w:p>
        </w:tc>
      </w:tr>
      <w:tr w:rsidR="00AF4049" w:rsidTr="00512EE6">
        <w:tc>
          <w:tcPr>
            <w:tcW w:w="1904" w:type="dxa"/>
          </w:tcPr>
          <w:p w:rsidR="00AF4049" w:rsidRDefault="00AF4049" w:rsidP="00512EE6">
            <w:pPr>
              <w:rPr>
                <w:rFonts w:ascii="Gill Sans MT" w:hAnsi="Gill Sans MT"/>
                <w:b/>
                <w:bCs/>
              </w:rPr>
            </w:pPr>
          </w:p>
          <w:p w:rsidR="00AF4049" w:rsidRDefault="00AF4049" w:rsidP="00512EE6">
            <w:pPr>
              <w:rPr>
                <w:rFonts w:ascii="Gill Sans MT" w:hAnsi="Gill Sans MT"/>
                <w:b/>
                <w:bCs/>
              </w:rPr>
            </w:pPr>
            <w:r>
              <w:rPr>
                <w:rFonts w:ascii="Gill Sans MT" w:hAnsi="Gill Sans MT"/>
                <w:b/>
                <w:bCs/>
              </w:rPr>
              <w:t xml:space="preserve">Personal attributes and other requirements </w:t>
            </w:r>
          </w:p>
          <w:p w:rsidR="00AF4049" w:rsidRDefault="00AF4049" w:rsidP="00512EE6">
            <w:pPr>
              <w:rPr>
                <w:rFonts w:ascii="Gill Sans MT" w:hAnsi="Gill Sans MT"/>
                <w:b/>
                <w:bCs/>
              </w:rPr>
            </w:pPr>
          </w:p>
          <w:p w:rsidR="00AF4049" w:rsidRDefault="00AF4049" w:rsidP="00512EE6">
            <w:pPr>
              <w:rPr>
                <w:rFonts w:ascii="Gill Sans MT" w:hAnsi="Gill Sans MT"/>
                <w:b/>
                <w:bCs/>
              </w:rPr>
            </w:pPr>
          </w:p>
        </w:tc>
        <w:tc>
          <w:tcPr>
            <w:tcW w:w="7560" w:type="dxa"/>
          </w:tcPr>
          <w:p w:rsidR="001410F2" w:rsidRPr="001410F2" w:rsidRDefault="001410F2" w:rsidP="001410F2">
            <w:pPr>
              <w:pStyle w:val="ListParagraph"/>
              <w:numPr>
                <w:ilvl w:val="0"/>
                <w:numId w:val="26"/>
              </w:numPr>
              <w:spacing w:after="200" w:line="276" w:lineRule="auto"/>
              <w:jc w:val="both"/>
              <w:rPr>
                <w:rFonts w:ascii="Gill Sans MT" w:hAnsi="Gill Sans MT"/>
                <w:sz w:val="20"/>
                <w:szCs w:val="20"/>
              </w:rPr>
            </w:pPr>
            <w:r w:rsidRPr="001410F2">
              <w:rPr>
                <w:rFonts w:ascii="Gill Sans MT" w:hAnsi="Gill Sans MT"/>
                <w:sz w:val="20"/>
                <w:szCs w:val="20"/>
              </w:rPr>
              <w:t>Clearly able to demonstrate leadership potential and aptitude for managing change</w:t>
            </w:r>
          </w:p>
          <w:p w:rsidR="001410F2" w:rsidRPr="001410F2" w:rsidRDefault="001410F2" w:rsidP="001410F2">
            <w:pPr>
              <w:pStyle w:val="ListParagraph"/>
              <w:numPr>
                <w:ilvl w:val="0"/>
                <w:numId w:val="26"/>
              </w:numPr>
              <w:spacing w:after="200" w:line="276" w:lineRule="auto"/>
              <w:jc w:val="both"/>
              <w:rPr>
                <w:rFonts w:ascii="Gill Sans MT" w:hAnsi="Gill Sans MT"/>
                <w:sz w:val="20"/>
                <w:szCs w:val="20"/>
              </w:rPr>
            </w:pPr>
            <w:r w:rsidRPr="001410F2">
              <w:rPr>
                <w:rFonts w:ascii="Gill Sans MT" w:hAnsi="Gill Sans MT"/>
                <w:sz w:val="20"/>
                <w:szCs w:val="20"/>
              </w:rPr>
              <w:t xml:space="preserve">Committed to collaborative Hub working </w:t>
            </w:r>
          </w:p>
          <w:p w:rsidR="001410F2" w:rsidRPr="001410F2" w:rsidRDefault="001410F2" w:rsidP="001410F2">
            <w:pPr>
              <w:pStyle w:val="ListParagraph"/>
              <w:numPr>
                <w:ilvl w:val="0"/>
                <w:numId w:val="26"/>
              </w:numPr>
              <w:spacing w:after="200" w:line="276" w:lineRule="auto"/>
              <w:jc w:val="both"/>
              <w:rPr>
                <w:rFonts w:ascii="Gill Sans MT" w:hAnsi="Gill Sans MT"/>
                <w:sz w:val="20"/>
                <w:szCs w:val="20"/>
              </w:rPr>
            </w:pPr>
            <w:r w:rsidRPr="001410F2">
              <w:rPr>
                <w:rFonts w:ascii="Gill Sans MT" w:hAnsi="Gill Sans MT"/>
                <w:sz w:val="20"/>
                <w:szCs w:val="20"/>
              </w:rPr>
              <w:t>Enthusiastic, energetic, innovative and creative – able to create unique workshop opportunities which challenge, inspire and motivate young musicians of all ages and abilities regardless of circumstances</w:t>
            </w:r>
          </w:p>
          <w:p w:rsidR="001410F2" w:rsidRPr="001410F2" w:rsidRDefault="001410F2" w:rsidP="001410F2">
            <w:pPr>
              <w:pStyle w:val="ListParagraph"/>
              <w:numPr>
                <w:ilvl w:val="0"/>
                <w:numId w:val="26"/>
              </w:numPr>
              <w:spacing w:after="200" w:line="276" w:lineRule="auto"/>
              <w:jc w:val="both"/>
              <w:rPr>
                <w:rFonts w:ascii="Gill Sans MT" w:hAnsi="Gill Sans MT"/>
                <w:sz w:val="20"/>
                <w:szCs w:val="20"/>
              </w:rPr>
            </w:pPr>
            <w:r w:rsidRPr="001410F2">
              <w:rPr>
                <w:rFonts w:ascii="Gill Sans MT" w:hAnsi="Gill Sans MT"/>
                <w:sz w:val="20"/>
                <w:szCs w:val="20"/>
              </w:rPr>
              <w:t>An effective learner with a track record of on-going development</w:t>
            </w:r>
          </w:p>
          <w:p w:rsidR="001410F2" w:rsidRPr="001410F2" w:rsidRDefault="001410F2" w:rsidP="001410F2">
            <w:pPr>
              <w:pStyle w:val="ListParagraph"/>
              <w:numPr>
                <w:ilvl w:val="0"/>
                <w:numId w:val="26"/>
              </w:numPr>
              <w:spacing w:after="200" w:line="276" w:lineRule="auto"/>
              <w:jc w:val="both"/>
              <w:rPr>
                <w:rFonts w:ascii="Gill Sans MT" w:hAnsi="Gill Sans MT"/>
                <w:sz w:val="20"/>
                <w:szCs w:val="20"/>
              </w:rPr>
            </w:pPr>
            <w:r w:rsidRPr="001410F2">
              <w:rPr>
                <w:rFonts w:ascii="Gill Sans MT" w:hAnsi="Gill Sans MT"/>
                <w:sz w:val="20"/>
                <w:szCs w:val="20"/>
              </w:rPr>
              <w:t>Forward thinking, flexible and with ability to use own initiative</w:t>
            </w:r>
          </w:p>
          <w:p w:rsidR="001410F2" w:rsidRPr="001410F2" w:rsidRDefault="00A85A0E" w:rsidP="001410F2">
            <w:pPr>
              <w:pStyle w:val="ListParagraph"/>
              <w:numPr>
                <w:ilvl w:val="0"/>
                <w:numId w:val="26"/>
              </w:numPr>
              <w:spacing w:after="200" w:line="276" w:lineRule="auto"/>
              <w:jc w:val="both"/>
              <w:rPr>
                <w:rFonts w:ascii="Gill Sans MT" w:eastAsia="Times New Roman" w:hAnsi="Gill Sans MT"/>
                <w:sz w:val="20"/>
                <w:szCs w:val="20"/>
              </w:rPr>
            </w:pPr>
            <w:r w:rsidRPr="001410F2">
              <w:rPr>
                <w:rFonts w:ascii="Gill Sans MT" w:hAnsi="Gill Sans MT" w:cs="Arial"/>
                <w:sz w:val="20"/>
                <w:szCs w:val="20"/>
              </w:rPr>
              <w:t xml:space="preserve">Be flexible in all aspects of work including, where appropriate to the role, being available on </w:t>
            </w:r>
            <w:r w:rsidRPr="001410F2">
              <w:rPr>
                <w:rFonts w:ascii="Gill Sans MT" w:eastAsia="Times New Roman" w:hAnsi="Gill Sans MT"/>
                <w:sz w:val="20"/>
                <w:szCs w:val="20"/>
              </w:rPr>
              <w:t xml:space="preserve">evenings, weekends and some holiday periods </w:t>
            </w:r>
          </w:p>
          <w:p w:rsidR="00A85A0E" w:rsidRPr="001410F2" w:rsidRDefault="005F157A" w:rsidP="001410F2">
            <w:pPr>
              <w:pStyle w:val="ListParagraph"/>
              <w:numPr>
                <w:ilvl w:val="0"/>
                <w:numId w:val="26"/>
              </w:numPr>
              <w:spacing w:after="200" w:line="276" w:lineRule="auto"/>
              <w:jc w:val="both"/>
              <w:rPr>
                <w:rFonts w:ascii="Gill Sans MT" w:eastAsia="Times New Roman" w:hAnsi="Gill Sans MT"/>
                <w:sz w:val="20"/>
                <w:szCs w:val="20"/>
              </w:rPr>
            </w:pPr>
            <w:r w:rsidRPr="001410F2">
              <w:rPr>
                <w:rFonts w:ascii="Gill Sans MT" w:eastAsia="Times New Roman" w:hAnsi="Gill Sans MT"/>
                <w:sz w:val="20"/>
                <w:szCs w:val="20"/>
              </w:rPr>
              <w:t>A</w:t>
            </w:r>
            <w:r w:rsidR="00A85A0E" w:rsidRPr="001410F2">
              <w:rPr>
                <w:rFonts w:ascii="Gill Sans MT" w:eastAsia="Times New Roman" w:hAnsi="Gill Sans MT"/>
                <w:sz w:val="20"/>
                <w:szCs w:val="20"/>
              </w:rPr>
              <w:t>bility to travel widely across the area, and county when required – full driving licence and</w:t>
            </w:r>
            <w:r w:rsidR="00532304" w:rsidRPr="001410F2">
              <w:rPr>
                <w:rFonts w:ascii="Gill Sans MT" w:eastAsia="Times New Roman" w:hAnsi="Gill Sans MT"/>
                <w:sz w:val="20"/>
                <w:szCs w:val="20"/>
              </w:rPr>
              <w:t xml:space="preserve"> a</w:t>
            </w:r>
            <w:r w:rsidR="00A85A0E" w:rsidRPr="001410F2">
              <w:rPr>
                <w:rFonts w:ascii="Gill Sans MT" w:eastAsia="Times New Roman" w:hAnsi="Gill Sans MT"/>
                <w:sz w:val="20"/>
                <w:szCs w:val="20"/>
              </w:rPr>
              <w:t xml:space="preserve"> car is essential</w:t>
            </w:r>
          </w:p>
          <w:p w:rsidR="00AF4049" w:rsidRPr="001410F2" w:rsidRDefault="00AF4049" w:rsidP="001410F2">
            <w:pPr>
              <w:pStyle w:val="NormalWeb"/>
              <w:rPr>
                <w:rFonts w:ascii="Gill Sans MT" w:hAnsi="Gill Sans MT"/>
                <w:b/>
                <w:bCs/>
                <w:sz w:val="20"/>
                <w:szCs w:val="20"/>
              </w:rPr>
            </w:pPr>
            <w:r w:rsidRPr="001410F2">
              <w:rPr>
                <w:rFonts w:ascii="Gill Sans MT" w:hAnsi="Gill Sans MT"/>
                <w:sz w:val="20"/>
                <w:szCs w:val="20"/>
              </w:rPr>
              <w:t>Berkshire Maestros is committed to safeguarding and promoting the welfare of children and young people and expects all staff and volunteers to share this commitment. Successful applicants will be subject to an Enhanced Disclosure and Barring Service (DBS) check. Berkshire Maestros takes the responsibility of child protection very seriously and checks the suitability of staff and volunteers to work with children. Berkshire Maestros is an equal opportunities employer.</w:t>
            </w:r>
          </w:p>
        </w:tc>
        <w:tc>
          <w:tcPr>
            <w:tcW w:w="1218" w:type="dxa"/>
          </w:tcPr>
          <w:p w:rsidR="005F157A" w:rsidRDefault="001410F2" w:rsidP="00512EE6">
            <w:pPr>
              <w:jc w:val="both"/>
              <w:rPr>
                <w:rFonts w:ascii="Gill Sans MT" w:hAnsi="Gill Sans MT"/>
                <w:sz w:val="20"/>
                <w:szCs w:val="20"/>
              </w:rPr>
            </w:pPr>
            <w:r>
              <w:rPr>
                <w:rFonts w:ascii="Gill Sans MT" w:hAnsi="Gill Sans MT"/>
                <w:sz w:val="20"/>
                <w:szCs w:val="20"/>
              </w:rPr>
              <w:t>E</w:t>
            </w:r>
          </w:p>
          <w:p w:rsidR="001410F2" w:rsidRDefault="001410F2" w:rsidP="00512EE6">
            <w:pPr>
              <w:jc w:val="both"/>
              <w:rPr>
                <w:rFonts w:ascii="Gill Sans MT" w:hAnsi="Gill Sans MT"/>
                <w:sz w:val="20"/>
                <w:szCs w:val="20"/>
              </w:rPr>
            </w:pPr>
            <w:r>
              <w:rPr>
                <w:rFonts w:ascii="Gill Sans MT" w:hAnsi="Gill Sans MT"/>
                <w:sz w:val="20"/>
                <w:szCs w:val="20"/>
              </w:rPr>
              <w:t>E</w:t>
            </w:r>
          </w:p>
          <w:p w:rsidR="001410F2" w:rsidRDefault="001410F2" w:rsidP="00512EE6">
            <w:pPr>
              <w:jc w:val="both"/>
              <w:rPr>
                <w:rFonts w:ascii="Gill Sans MT" w:hAnsi="Gill Sans MT"/>
                <w:sz w:val="20"/>
                <w:szCs w:val="20"/>
              </w:rPr>
            </w:pPr>
            <w:r>
              <w:rPr>
                <w:rFonts w:ascii="Gill Sans MT" w:hAnsi="Gill Sans MT"/>
                <w:sz w:val="20"/>
                <w:szCs w:val="20"/>
              </w:rPr>
              <w:t>E</w:t>
            </w:r>
          </w:p>
          <w:p w:rsidR="001410F2" w:rsidRDefault="001410F2" w:rsidP="00512EE6">
            <w:pPr>
              <w:jc w:val="both"/>
              <w:rPr>
                <w:rFonts w:ascii="Gill Sans MT" w:hAnsi="Gill Sans MT"/>
                <w:sz w:val="20"/>
                <w:szCs w:val="20"/>
              </w:rPr>
            </w:pPr>
          </w:p>
          <w:p w:rsidR="001410F2" w:rsidRDefault="001410F2" w:rsidP="00512EE6">
            <w:pPr>
              <w:jc w:val="both"/>
              <w:rPr>
                <w:rFonts w:ascii="Gill Sans MT" w:hAnsi="Gill Sans MT"/>
                <w:sz w:val="20"/>
                <w:szCs w:val="20"/>
              </w:rPr>
            </w:pPr>
          </w:p>
          <w:p w:rsidR="001410F2" w:rsidRDefault="001410F2" w:rsidP="00512EE6">
            <w:pPr>
              <w:jc w:val="both"/>
              <w:rPr>
                <w:rFonts w:ascii="Gill Sans MT" w:hAnsi="Gill Sans MT"/>
                <w:sz w:val="20"/>
                <w:szCs w:val="20"/>
              </w:rPr>
            </w:pPr>
          </w:p>
          <w:p w:rsidR="001410F2" w:rsidRDefault="001410F2" w:rsidP="00512EE6">
            <w:pPr>
              <w:jc w:val="both"/>
              <w:rPr>
                <w:rFonts w:ascii="Gill Sans MT" w:hAnsi="Gill Sans MT"/>
                <w:sz w:val="20"/>
                <w:szCs w:val="20"/>
              </w:rPr>
            </w:pPr>
            <w:r>
              <w:rPr>
                <w:rFonts w:ascii="Gill Sans MT" w:hAnsi="Gill Sans MT"/>
                <w:sz w:val="20"/>
                <w:szCs w:val="20"/>
              </w:rPr>
              <w:t>E</w:t>
            </w:r>
          </w:p>
          <w:p w:rsidR="001410F2" w:rsidRDefault="001410F2" w:rsidP="00512EE6">
            <w:pPr>
              <w:jc w:val="both"/>
              <w:rPr>
                <w:rFonts w:ascii="Gill Sans MT" w:hAnsi="Gill Sans MT"/>
                <w:sz w:val="20"/>
                <w:szCs w:val="20"/>
              </w:rPr>
            </w:pPr>
            <w:r>
              <w:rPr>
                <w:rFonts w:ascii="Gill Sans MT" w:hAnsi="Gill Sans MT"/>
                <w:sz w:val="20"/>
                <w:szCs w:val="20"/>
              </w:rPr>
              <w:t>E</w:t>
            </w:r>
          </w:p>
          <w:p w:rsidR="001410F2" w:rsidRDefault="001410F2" w:rsidP="00512EE6">
            <w:pPr>
              <w:jc w:val="both"/>
              <w:rPr>
                <w:rFonts w:ascii="Gill Sans MT" w:hAnsi="Gill Sans MT"/>
                <w:sz w:val="20"/>
                <w:szCs w:val="20"/>
              </w:rPr>
            </w:pPr>
            <w:r>
              <w:rPr>
                <w:rFonts w:ascii="Gill Sans MT" w:hAnsi="Gill Sans MT"/>
                <w:sz w:val="20"/>
                <w:szCs w:val="20"/>
              </w:rPr>
              <w:t>E</w:t>
            </w:r>
          </w:p>
          <w:p w:rsidR="001410F2" w:rsidRDefault="001410F2" w:rsidP="00512EE6">
            <w:pPr>
              <w:jc w:val="both"/>
              <w:rPr>
                <w:rFonts w:ascii="Gill Sans MT" w:hAnsi="Gill Sans MT"/>
                <w:sz w:val="20"/>
                <w:szCs w:val="20"/>
              </w:rPr>
            </w:pPr>
          </w:p>
          <w:p w:rsidR="001410F2" w:rsidRDefault="001410F2" w:rsidP="00512EE6">
            <w:pPr>
              <w:jc w:val="both"/>
              <w:rPr>
                <w:rFonts w:ascii="Gill Sans MT" w:hAnsi="Gill Sans MT"/>
                <w:sz w:val="20"/>
                <w:szCs w:val="20"/>
              </w:rPr>
            </w:pPr>
          </w:p>
          <w:p w:rsidR="001410F2" w:rsidRDefault="001410F2" w:rsidP="00512EE6">
            <w:pPr>
              <w:jc w:val="both"/>
              <w:rPr>
                <w:rFonts w:ascii="Gill Sans MT" w:hAnsi="Gill Sans MT"/>
                <w:sz w:val="20"/>
                <w:szCs w:val="20"/>
              </w:rPr>
            </w:pPr>
            <w:r>
              <w:rPr>
                <w:rFonts w:ascii="Gill Sans MT" w:hAnsi="Gill Sans MT"/>
                <w:sz w:val="20"/>
                <w:szCs w:val="20"/>
              </w:rPr>
              <w:t>E</w:t>
            </w:r>
          </w:p>
          <w:p w:rsidR="001410F2" w:rsidRDefault="001410F2" w:rsidP="00512EE6">
            <w:pPr>
              <w:jc w:val="both"/>
              <w:rPr>
                <w:rFonts w:ascii="Gill Sans MT" w:hAnsi="Gill Sans MT"/>
                <w:sz w:val="20"/>
                <w:szCs w:val="20"/>
              </w:rPr>
            </w:pPr>
          </w:p>
          <w:p w:rsidR="001410F2" w:rsidRDefault="001410F2" w:rsidP="00512EE6">
            <w:pPr>
              <w:jc w:val="both"/>
              <w:rPr>
                <w:rFonts w:ascii="Gill Sans MT" w:hAnsi="Gill Sans MT"/>
                <w:sz w:val="20"/>
                <w:szCs w:val="20"/>
              </w:rPr>
            </w:pPr>
          </w:p>
          <w:p w:rsidR="008C64C4" w:rsidRDefault="008C64C4" w:rsidP="00512EE6">
            <w:pPr>
              <w:jc w:val="both"/>
              <w:rPr>
                <w:rFonts w:ascii="Gill Sans MT" w:hAnsi="Gill Sans MT"/>
                <w:sz w:val="20"/>
                <w:szCs w:val="20"/>
              </w:rPr>
            </w:pPr>
          </w:p>
          <w:p w:rsidR="00AF4049" w:rsidRDefault="00AF4049" w:rsidP="00512EE6">
            <w:pPr>
              <w:jc w:val="both"/>
              <w:rPr>
                <w:rFonts w:ascii="Gill Sans MT" w:hAnsi="Gill Sans MT"/>
                <w:sz w:val="20"/>
                <w:szCs w:val="20"/>
              </w:rPr>
            </w:pPr>
          </w:p>
          <w:p w:rsidR="00AF4049" w:rsidRDefault="00AF4049" w:rsidP="00512EE6">
            <w:pPr>
              <w:jc w:val="both"/>
              <w:rPr>
                <w:rFonts w:ascii="Gill Sans MT" w:hAnsi="Gill Sans MT"/>
                <w:sz w:val="20"/>
                <w:szCs w:val="20"/>
              </w:rPr>
            </w:pPr>
          </w:p>
          <w:p w:rsidR="00AF4049" w:rsidRDefault="00AF4049" w:rsidP="00512EE6">
            <w:pPr>
              <w:jc w:val="both"/>
              <w:rPr>
                <w:rFonts w:ascii="Gill Sans MT" w:hAnsi="Gill Sans MT"/>
                <w:sz w:val="20"/>
                <w:szCs w:val="20"/>
              </w:rPr>
            </w:pPr>
          </w:p>
          <w:p w:rsidR="008C64C4" w:rsidRDefault="008C64C4" w:rsidP="00512EE6">
            <w:pPr>
              <w:jc w:val="both"/>
              <w:rPr>
                <w:rFonts w:ascii="Gill Sans MT" w:hAnsi="Gill Sans MT"/>
                <w:sz w:val="20"/>
                <w:szCs w:val="20"/>
              </w:rPr>
            </w:pPr>
          </w:p>
          <w:p w:rsidR="008C64C4" w:rsidRDefault="008C64C4" w:rsidP="00512EE6">
            <w:pPr>
              <w:jc w:val="both"/>
              <w:rPr>
                <w:rFonts w:ascii="Gill Sans MT" w:hAnsi="Gill Sans MT"/>
                <w:sz w:val="20"/>
                <w:szCs w:val="20"/>
              </w:rPr>
            </w:pPr>
          </w:p>
          <w:p w:rsidR="008C64C4" w:rsidRDefault="008C64C4" w:rsidP="00512EE6">
            <w:pPr>
              <w:jc w:val="both"/>
              <w:rPr>
                <w:rFonts w:ascii="Gill Sans MT" w:hAnsi="Gill Sans MT"/>
                <w:sz w:val="20"/>
                <w:szCs w:val="20"/>
              </w:rPr>
            </w:pPr>
          </w:p>
        </w:tc>
      </w:tr>
    </w:tbl>
    <w:p w:rsidR="00963366" w:rsidRPr="00963366" w:rsidRDefault="00963366" w:rsidP="00963366">
      <w:pPr>
        <w:pStyle w:val="ListParagraph"/>
        <w:spacing w:after="0" w:line="240" w:lineRule="auto"/>
        <w:contextualSpacing w:val="0"/>
        <w:rPr>
          <w:rFonts w:ascii="Gill Sans MT" w:hAnsi="Gill Sans MT"/>
          <w:sz w:val="20"/>
          <w:szCs w:val="20"/>
        </w:rPr>
      </w:pPr>
    </w:p>
    <w:p w:rsidR="00963366" w:rsidRDefault="00690B68" w:rsidP="00963366">
      <w:pPr>
        <w:ind w:firstLine="360"/>
        <w:rPr>
          <w:rFonts w:ascii="Gill Sans MT" w:hAnsi="Gill Sans MT"/>
          <w:b/>
        </w:rPr>
      </w:pPr>
      <w:r>
        <w:rPr>
          <w:rFonts w:ascii="Gill Sans MT" w:hAnsi="Gill Sans MT"/>
          <w:b/>
        </w:rPr>
        <w:t xml:space="preserve">Berkshire Maestros </w:t>
      </w:r>
      <w:r w:rsidR="00963366" w:rsidRPr="002B047D">
        <w:rPr>
          <w:rFonts w:ascii="Gill Sans MT" w:hAnsi="Gill Sans MT"/>
          <w:b/>
        </w:rPr>
        <w:t>Vision</w:t>
      </w:r>
    </w:p>
    <w:p w:rsidR="00963366" w:rsidRPr="002B047D" w:rsidRDefault="00963366" w:rsidP="00963366">
      <w:pPr>
        <w:ind w:firstLine="360"/>
        <w:rPr>
          <w:rFonts w:ascii="Gill Sans MT" w:hAnsi="Gill Sans MT"/>
          <w:sz w:val="20"/>
          <w:szCs w:val="20"/>
        </w:rPr>
      </w:pPr>
      <w:r w:rsidRPr="002B047D">
        <w:rPr>
          <w:rFonts w:ascii="Gill Sans MT" w:hAnsi="Gill Sans MT"/>
          <w:sz w:val="20"/>
          <w:szCs w:val="20"/>
        </w:rPr>
        <w:t>All children and young people in Berkshire will experience an inspirational, high quality musical education.</w:t>
      </w:r>
    </w:p>
    <w:p w:rsidR="005D1F20" w:rsidRPr="005F157A" w:rsidRDefault="005D1F20" w:rsidP="005D1F20">
      <w:pPr>
        <w:pStyle w:val="NormalWeb"/>
        <w:ind w:firstLine="360"/>
        <w:rPr>
          <w:rFonts w:ascii="Gill Sans MT" w:hAnsi="Gill Sans MT"/>
          <w:b/>
          <w:sz w:val="22"/>
          <w:szCs w:val="22"/>
        </w:rPr>
      </w:pPr>
      <w:r w:rsidRPr="005F157A">
        <w:rPr>
          <w:rFonts w:ascii="Gill Sans MT" w:hAnsi="Gill Sans MT"/>
          <w:b/>
          <w:sz w:val="22"/>
          <w:szCs w:val="22"/>
        </w:rPr>
        <w:t>Berkshire Maestros Core Values</w:t>
      </w:r>
    </w:p>
    <w:p w:rsidR="005D1F20" w:rsidRPr="002B047D" w:rsidRDefault="005D1F20" w:rsidP="005D1F20">
      <w:pPr>
        <w:pStyle w:val="NoSpacing"/>
        <w:numPr>
          <w:ilvl w:val="0"/>
          <w:numId w:val="3"/>
        </w:numPr>
        <w:rPr>
          <w:rFonts w:ascii="Gill Sans MT" w:hAnsi="Gill Sans MT"/>
          <w:sz w:val="20"/>
          <w:szCs w:val="20"/>
        </w:rPr>
      </w:pPr>
      <w:r w:rsidRPr="002B047D">
        <w:rPr>
          <w:rFonts w:ascii="Gill Sans MT" w:hAnsi="Gill Sans MT"/>
          <w:sz w:val="20"/>
          <w:szCs w:val="20"/>
        </w:rPr>
        <w:t>Ambition and access for every child and young person</w:t>
      </w:r>
    </w:p>
    <w:p w:rsidR="005D1F20" w:rsidRPr="002B047D" w:rsidRDefault="005D1F20" w:rsidP="005D1F20">
      <w:pPr>
        <w:pStyle w:val="NoSpacing"/>
        <w:numPr>
          <w:ilvl w:val="0"/>
          <w:numId w:val="3"/>
        </w:numPr>
        <w:rPr>
          <w:rFonts w:ascii="Gill Sans MT" w:hAnsi="Gill Sans MT"/>
          <w:sz w:val="20"/>
          <w:szCs w:val="20"/>
        </w:rPr>
      </w:pPr>
      <w:r w:rsidRPr="002B047D">
        <w:rPr>
          <w:rFonts w:ascii="Gill Sans MT" w:hAnsi="Gill Sans MT"/>
          <w:sz w:val="20"/>
          <w:szCs w:val="20"/>
        </w:rPr>
        <w:t>Excellence in practice</w:t>
      </w:r>
    </w:p>
    <w:p w:rsidR="005D1F20" w:rsidRPr="002B047D" w:rsidRDefault="005D1F20" w:rsidP="005D1F20">
      <w:pPr>
        <w:pStyle w:val="NoSpacing"/>
        <w:numPr>
          <w:ilvl w:val="0"/>
          <w:numId w:val="3"/>
        </w:numPr>
        <w:rPr>
          <w:rFonts w:ascii="Gill Sans MT" w:hAnsi="Gill Sans MT"/>
          <w:sz w:val="20"/>
          <w:szCs w:val="20"/>
        </w:rPr>
      </w:pPr>
      <w:r w:rsidRPr="002B047D">
        <w:rPr>
          <w:rFonts w:ascii="Gill Sans MT" w:hAnsi="Gill Sans MT"/>
          <w:sz w:val="20"/>
          <w:szCs w:val="20"/>
        </w:rPr>
        <w:t>Commitment to our partnerships and community working</w:t>
      </w:r>
    </w:p>
    <w:p w:rsidR="005D1F20" w:rsidRPr="002B047D" w:rsidRDefault="005D1F20" w:rsidP="005D1F20">
      <w:pPr>
        <w:pStyle w:val="NoSpacing"/>
        <w:numPr>
          <w:ilvl w:val="0"/>
          <w:numId w:val="3"/>
        </w:numPr>
        <w:rPr>
          <w:rFonts w:ascii="Gill Sans MT" w:hAnsi="Gill Sans MT"/>
          <w:sz w:val="20"/>
          <w:szCs w:val="20"/>
        </w:rPr>
      </w:pPr>
      <w:r w:rsidRPr="002B047D">
        <w:rPr>
          <w:rFonts w:ascii="Gill Sans MT" w:hAnsi="Gill Sans MT"/>
          <w:sz w:val="20"/>
          <w:szCs w:val="20"/>
        </w:rPr>
        <w:t>Respect, professionalism and investment in our colleagues</w:t>
      </w:r>
    </w:p>
    <w:p w:rsidR="005D1F20" w:rsidRPr="002B047D" w:rsidRDefault="005D1F20" w:rsidP="005D1F20">
      <w:pPr>
        <w:pStyle w:val="NoSpacing"/>
        <w:numPr>
          <w:ilvl w:val="0"/>
          <w:numId w:val="3"/>
        </w:numPr>
        <w:rPr>
          <w:rFonts w:ascii="Gill Sans MT" w:hAnsi="Gill Sans MT"/>
          <w:sz w:val="20"/>
          <w:szCs w:val="20"/>
        </w:rPr>
      </w:pPr>
      <w:r w:rsidRPr="002B047D">
        <w:rPr>
          <w:rFonts w:ascii="Gill Sans MT" w:hAnsi="Gill Sans MT"/>
          <w:sz w:val="20"/>
          <w:szCs w:val="20"/>
        </w:rPr>
        <w:t>Effective and evolving  communication</w:t>
      </w:r>
    </w:p>
    <w:p w:rsidR="005D1F20" w:rsidRPr="002B047D" w:rsidRDefault="005D1F20" w:rsidP="005D1F20">
      <w:pPr>
        <w:pStyle w:val="NoSpacing"/>
        <w:numPr>
          <w:ilvl w:val="0"/>
          <w:numId w:val="3"/>
        </w:numPr>
        <w:rPr>
          <w:rFonts w:ascii="Gill Sans MT" w:hAnsi="Gill Sans MT"/>
          <w:sz w:val="20"/>
          <w:szCs w:val="20"/>
        </w:rPr>
      </w:pPr>
      <w:r w:rsidRPr="002B047D">
        <w:rPr>
          <w:rFonts w:ascii="Gill Sans MT" w:hAnsi="Gill Sans MT"/>
          <w:sz w:val="20"/>
          <w:szCs w:val="20"/>
        </w:rPr>
        <w:t>Positive and proactive approach</w:t>
      </w:r>
    </w:p>
    <w:p w:rsidR="00E84DC0" w:rsidRPr="00F56C5A" w:rsidRDefault="005D1F20" w:rsidP="00DE2582">
      <w:pPr>
        <w:pStyle w:val="NoSpacing"/>
        <w:numPr>
          <w:ilvl w:val="0"/>
          <w:numId w:val="3"/>
        </w:numPr>
        <w:tabs>
          <w:tab w:val="left" w:pos="1182"/>
          <w:tab w:val="left" w:pos="6900"/>
        </w:tabs>
      </w:pPr>
      <w:r w:rsidRPr="001410F2">
        <w:rPr>
          <w:rFonts w:ascii="Gill Sans MT" w:hAnsi="Gill Sans MT"/>
          <w:sz w:val="20"/>
          <w:szCs w:val="20"/>
        </w:rPr>
        <w:t>Determination to drive continuous improvement and embrace change</w:t>
      </w:r>
      <w:r w:rsidR="00F56C5A">
        <w:tab/>
      </w:r>
    </w:p>
    <w:sectPr w:rsidR="00E84DC0" w:rsidRPr="00F56C5A" w:rsidSect="00D95CD7">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E075F" w:rsidRDefault="005E075F" w:rsidP="00115691">
      <w:pPr>
        <w:spacing w:after="0" w:line="240" w:lineRule="auto"/>
      </w:pPr>
      <w:r>
        <w:separator/>
      </w:r>
    </w:p>
  </w:endnote>
  <w:endnote w:type="continuationSeparator" w:id="0">
    <w:p w:rsidR="005E075F" w:rsidRDefault="005E075F" w:rsidP="001156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F UI Text">
    <w:altName w:val="Times New Roman"/>
    <w:panose1 w:val="00000000000000000000"/>
    <w:charset w:val="00"/>
    <w:family w:val="roman"/>
    <w:notTrueType/>
    <w:pitch w:val="default"/>
  </w:font>
  <w:font w:name=".SFUIText">
    <w:altName w:val="Times New Roman"/>
    <w:panose1 w:val="00000000000000000000"/>
    <w:charset w:val="00"/>
    <w:family w:val="roman"/>
    <w:notTrueType/>
    <w:pitch w:val="default"/>
  </w:font>
  <w:font w:name="Segoe Script">
    <w:panose1 w:val="030B0504020000000003"/>
    <w:charset w:val="00"/>
    <w:family w:val="script"/>
    <w:pitch w:val="variable"/>
    <w:sig w:usb0="0000028F"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5691" w:rsidRDefault="00EA15A5" w:rsidP="00BB0081">
    <w:pPr>
      <w:pStyle w:val="Footer"/>
      <w:pBdr>
        <w:top w:val="thinThickSmallGap" w:sz="24" w:space="1" w:color="622423" w:themeColor="accent2" w:themeShade="7F"/>
      </w:pBdr>
    </w:pPr>
    <w:r w:rsidRPr="00EA15A5">
      <w:rPr>
        <w:rFonts w:ascii="Gill Sans MT" w:hAnsi="Gill Sans MT"/>
      </w:rPr>
      <w:t xml:space="preserve">Singing Development Co-ordinator/ Vocal </w:t>
    </w:r>
    <w:proofErr w:type="spellStart"/>
    <w:r w:rsidRPr="00EA15A5">
      <w:rPr>
        <w:rFonts w:ascii="Gill Sans MT" w:hAnsi="Gill Sans MT"/>
      </w:rPr>
      <w:t>Animateur</w:t>
    </w:r>
    <w:proofErr w:type="spellEnd"/>
    <w:r>
      <w:rPr>
        <w:rFonts w:asciiTheme="majorHAnsi" w:eastAsiaTheme="majorEastAsia" w:hAnsiTheme="majorHAnsi" w:cstheme="majorBidi"/>
      </w:rPr>
      <w:t xml:space="preserve"> JD November</w:t>
    </w:r>
    <w:r w:rsidR="00036A7C">
      <w:rPr>
        <w:rFonts w:asciiTheme="majorHAnsi" w:eastAsiaTheme="majorEastAsia" w:hAnsiTheme="majorHAnsi" w:cstheme="majorBidi"/>
      </w:rPr>
      <w:t>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E075F" w:rsidRDefault="005E075F" w:rsidP="00115691">
      <w:pPr>
        <w:spacing w:after="0" w:line="240" w:lineRule="auto"/>
      </w:pPr>
      <w:r>
        <w:separator/>
      </w:r>
    </w:p>
  </w:footnote>
  <w:footnote w:type="continuationSeparator" w:id="0">
    <w:p w:rsidR="005E075F" w:rsidRDefault="005E075F" w:rsidP="001156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EA1551"/>
    <w:multiLevelType w:val="hybridMultilevel"/>
    <w:tmpl w:val="EB1659AA"/>
    <w:lvl w:ilvl="0" w:tplc="7BDE903C">
      <w:numFmt w:val="bullet"/>
      <w:lvlText w:val=""/>
      <w:lvlJc w:val="left"/>
      <w:pPr>
        <w:tabs>
          <w:tab w:val="num" w:pos="1953"/>
        </w:tabs>
        <w:ind w:left="1953" w:hanging="360"/>
      </w:pPr>
      <w:rPr>
        <w:rFonts w:ascii="Symbol" w:eastAsia="Helvetica" w:hAnsi="Symbol" w:cs="Helvetica" w:hint="default"/>
        <w:color w:val="auto"/>
      </w:rPr>
    </w:lvl>
    <w:lvl w:ilvl="1" w:tplc="08090003" w:tentative="1">
      <w:start w:val="1"/>
      <w:numFmt w:val="bullet"/>
      <w:lvlText w:val="o"/>
      <w:lvlJc w:val="left"/>
      <w:pPr>
        <w:tabs>
          <w:tab w:val="num" w:pos="1953"/>
        </w:tabs>
        <w:ind w:left="1953" w:hanging="360"/>
      </w:pPr>
      <w:rPr>
        <w:rFonts w:ascii="Courier New" w:hAnsi="Courier New" w:cs="Courier New" w:hint="default"/>
      </w:rPr>
    </w:lvl>
    <w:lvl w:ilvl="2" w:tplc="08090005" w:tentative="1">
      <w:start w:val="1"/>
      <w:numFmt w:val="bullet"/>
      <w:lvlText w:val=""/>
      <w:lvlJc w:val="left"/>
      <w:pPr>
        <w:tabs>
          <w:tab w:val="num" w:pos="2673"/>
        </w:tabs>
        <w:ind w:left="2673" w:hanging="360"/>
      </w:pPr>
      <w:rPr>
        <w:rFonts w:ascii="Wingdings" w:hAnsi="Wingdings" w:hint="default"/>
      </w:rPr>
    </w:lvl>
    <w:lvl w:ilvl="3" w:tplc="08090001" w:tentative="1">
      <w:start w:val="1"/>
      <w:numFmt w:val="bullet"/>
      <w:lvlText w:val=""/>
      <w:lvlJc w:val="left"/>
      <w:pPr>
        <w:tabs>
          <w:tab w:val="num" w:pos="3393"/>
        </w:tabs>
        <w:ind w:left="3393" w:hanging="360"/>
      </w:pPr>
      <w:rPr>
        <w:rFonts w:ascii="Symbol" w:hAnsi="Symbol" w:hint="default"/>
      </w:rPr>
    </w:lvl>
    <w:lvl w:ilvl="4" w:tplc="08090003" w:tentative="1">
      <w:start w:val="1"/>
      <w:numFmt w:val="bullet"/>
      <w:lvlText w:val="o"/>
      <w:lvlJc w:val="left"/>
      <w:pPr>
        <w:tabs>
          <w:tab w:val="num" w:pos="4113"/>
        </w:tabs>
        <w:ind w:left="4113" w:hanging="360"/>
      </w:pPr>
      <w:rPr>
        <w:rFonts w:ascii="Courier New" w:hAnsi="Courier New" w:cs="Courier New" w:hint="default"/>
      </w:rPr>
    </w:lvl>
    <w:lvl w:ilvl="5" w:tplc="08090005" w:tentative="1">
      <w:start w:val="1"/>
      <w:numFmt w:val="bullet"/>
      <w:lvlText w:val=""/>
      <w:lvlJc w:val="left"/>
      <w:pPr>
        <w:tabs>
          <w:tab w:val="num" w:pos="4833"/>
        </w:tabs>
        <w:ind w:left="4833" w:hanging="360"/>
      </w:pPr>
      <w:rPr>
        <w:rFonts w:ascii="Wingdings" w:hAnsi="Wingdings" w:hint="default"/>
      </w:rPr>
    </w:lvl>
    <w:lvl w:ilvl="6" w:tplc="08090001" w:tentative="1">
      <w:start w:val="1"/>
      <w:numFmt w:val="bullet"/>
      <w:lvlText w:val=""/>
      <w:lvlJc w:val="left"/>
      <w:pPr>
        <w:tabs>
          <w:tab w:val="num" w:pos="5553"/>
        </w:tabs>
        <w:ind w:left="5553" w:hanging="360"/>
      </w:pPr>
      <w:rPr>
        <w:rFonts w:ascii="Symbol" w:hAnsi="Symbol" w:hint="default"/>
      </w:rPr>
    </w:lvl>
    <w:lvl w:ilvl="7" w:tplc="08090003" w:tentative="1">
      <w:start w:val="1"/>
      <w:numFmt w:val="bullet"/>
      <w:lvlText w:val="o"/>
      <w:lvlJc w:val="left"/>
      <w:pPr>
        <w:tabs>
          <w:tab w:val="num" w:pos="6273"/>
        </w:tabs>
        <w:ind w:left="6273" w:hanging="360"/>
      </w:pPr>
      <w:rPr>
        <w:rFonts w:ascii="Courier New" w:hAnsi="Courier New" w:cs="Courier New" w:hint="default"/>
      </w:rPr>
    </w:lvl>
    <w:lvl w:ilvl="8" w:tplc="08090005" w:tentative="1">
      <w:start w:val="1"/>
      <w:numFmt w:val="bullet"/>
      <w:lvlText w:val=""/>
      <w:lvlJc w:val="left"/>
      <w:pPr>
        <w:tabs>
          <w:tab w:val="num" w:pos="6993"/>
        </w:tabs>
        <w:ind w:left="6993" w:hanging="360"/>
      </w:pPr>
      <w:rPr>
        <w:rFonts w:ascii="Wingdings" w:hAnsi="Wingdings" w:hint="default"/>
      </w:rPr>
    </w:lvl>
  </w:abstractNum>
  <w:abstractNum w:abstractNumId="1" w15:restartNumberingAfterBreak="0">
    <w:nsid w:val="03825245"/>
    <w:multiLevelType w:val="hybridMultilevel"/>
    <w:tmpl w:val="D0389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637692"/>
    <w:multiLevelType w:val="hybridMultilevel"/>
    <w:tmpl w:val="108296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477093"/>
    <w:multiLevelType w:val="hybridMultilevel"/>
    <w:tmpl w:val="055AD112"/>
    <w:lvl w:ilvl="0" w:tplc="7BDE903C">
      <w:numFmt w:val="bullet"/>
      <w:lvlText w:val=""/>
      <w:lvlJc w:val="left"/>
      <w:pPr>
        <w:tabs>
          <w:tab w:val="num" w:pos="1440"/>
        </w:tabs>
        <w:ind w:left="1440" w:hanging="360"/>
      </w:pPr>
      <w:rPr>
        <w:rFonts w:ascii="Symbol" w:eastAsia="Helvetica" w:hAnsi="Symbol" w:cs="Helvetica" w:hint="default"/>
        <w:b/>
        <w:i w:val="0"/>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9F6E0E"/>
    <w:multiLevelType w:val="hybridMultilevel"/>
    <w:tmpl w:val="D424D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C858E0"/>
    <w:multiLevelType w:val="hybridMultilevel"/>
    <w:tmpl w:val="9BF6CCB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50B012C"/>
    <w:multiLevelType w:val="hybridMultilevel"/>
    <w:tmpl w:val="64660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F97167"/>
    <w:multiLevelType w:val="hybridMultilevel"/>
    <w:tmpl w:val="8272DD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88E2FE1"/>
    <w:multiLevelType w:val="hybridMultilevel"/>
    <w:tmpl w:val="2D1A9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CD841FC"/>
    <w:multiLevelType w:val="hybridMultilevel"/>
    <w:tmpl w:val="2BC80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D146E5"/>
    <w:multiLevelType w:val="hybridMultilevel"/>
    <w:tmpl w:val="1A0EFD14"/>
    <w:lvl w:ilvl="0" w:tplc="0E02A48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572D5F"/>
    <w:multiLevelType w:val="hybridMultilevel"/>
    <w:tmpl w:val="9DF411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4B36FE"/>
    <w:multiLevelType w:val="hybridMultilevel"/>
    <w:tmpl w:val="C2663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3404B91"/>
    <w:multiLevelType w:val="hybridMultilevel"/>
    <w:tmpl w:val="9AEE239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3AE76C1A"/>
    <w:multiLevelType w:val="hybridMultilevel"/>
    <w:tmpl w:val="406CED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A301C1"/>
    <w:multiLevelType w:val="hybridMultilevel"/>
    <w:tmpl w:val="15665E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B32961"/>
    <w:multiLevelType w:val="hybridMultilevel"/>
    <w:tmpl w:val="7376F9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74D2236"/>
    <w:multiLevelType w:val="hybridMultilevel"/>
    <w:tmpl w:val="5330C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846DAC"/>
    <w:multiLevelType w:val="hybridMultilevel"/>
    <w:tmpl w:val="237241E8"/>
    <w:lvl w:ilvl="0" w:tplc="FFFFFFF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D80655A"/>
    <w:multiLevelType w:val="hybridMultilevel"/>
    <w:tmpl w:val="F9C0F7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53967184"/>
    <w:multiLevelType w:val="hybridMultilevel"/>
    <w:tmpl w:val="25106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A57262"/>
    <w:multiLevelType w:val="hybridMultilevel"/>
    <w:tmpl w:val="62FA7F84"/>
    <w:lvl w:ilvl="0" w:tplc="8A741110">
      <w:start w:val="1"/>
      <w:numFmt w:val="decimal"/>
      <w:lvlText w:val="%1."/>
      <w:lvlJc w:val="left"/>
      <w:pPr>
        <w:ind w:left="1080" w:hanging="720"/>
      </w:pPr>
      <w:rPr>
        <w:rFonts w:ascii="Gill Sans MT" w:eastAsiaTheme="minorHAnsi" w:hAnsi="Gill Sans MT" w:cstheme="minorBidi"/>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E63646B4">
      <w:start w:val="5"/>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8741CAF"/>
    <w:multiLevelType w:val="hybridMultilevel"/>
    <w:tmpl w:val="237241E8"/>
    <w:lvl w:ilvl="0" w:tplc="FFFFFFF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9CE0649"/>
    <w:multiLevelType w:val="hybridMultilevel"/>
    <w:tmpl w:val="59163A1E"/>
    <w:lvl w:ilvl="0" w:tplc="D56C0B5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8501294"/>
    <w:multiLevelType w:val="hybridMultilevel"/>
    <w:tmpl w:val="F2D227B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5" w15:restartNumberingAfterBreak="0">
    <w:nsid w:val="6BC11E9C"/>
    <w:multiLevelType w:val="hybridMultilevel"/>
    <w:tmpl w:val="03D2D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D5643F3"/>
    <w:multiLevelType w:val="hybridMultilevel"/>
    <w:tmpl w:val="19F8A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2685A04"/>
    <w:multiLevelType w:val="hybridMultilevel"/>
    <w:tmpl w:val="2AFC80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7428725A"/>
    <w:multiLevelType w:val="hybridMultilevel"/>
    <w:tmpl w:val="69BE317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A7D5EB4"/>
    <w:multiLevelType w:val="hybridMultilevel"/>
    <w:tmpl w:val="BCF8EB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AAB3967"/>
    <w:multiLevelType w:val="hybridMultilevel"/>
    <w:tmpl w:val="69BE317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85788C"/>
    <w:multiLevelType w:val="hybridMultilevel"/>
    <w:tmpl w:val="ABAA251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1"/>
  </w:num>
  <w:num w:numId="2">
    <w:abstractNumId w:val="13"/>
  </w:num>
  <w:num w:numId="3">
    <w:abstractNumId w:val="10"/>
  </w:num>
  <w:num w:numId="4">
    <w:abstractNumId w:val="11"/>
  </w:num>
  <w:num w:numId="5">
    <w:abstractNumId w:val="24"/>
  </w:num>
  <w:num w:numId="6">
    <w:abstractNumId w:val="15"/>
  </w:num>
  <w:num w:numId="7">
    <w:abstractNumId w:val="18"/>
  </w:num>
  <w:num w:numId="8">
    <w:abstractNumId w:val="22"/>
  </w:num>
  <w:num w:numId="9">
    <w:abstractNumId w:val="5"/>
  </w:num>
  <w:num w:numId="10">
    <w:abstractNumId w:val="16"/>
  </w:num>
  <w:num w:numId="11">
    <w:abstractNumId w:val="29"/>
  </w:num>
  <w:num w:numId="12">
    <w:abstractNumId w:val="3"/>
  </w:num>
  <w:num w:numId="13">
    <w:abstractNumId w:val="0"/>
  </w:num>
  <w:num w:numId="14">
    <w:abstractNumId w:val="14"/>
  </w:num>
  <w:num w:numId="15">
    <w:abstractNumId w:val="27"/>
  </w:num>
  <w:num w:numId="16">
    <w:abstractNumId w:val="31"/>
  </w:num>
  <w:num w:numId="17">
    <w:abstractNumId w:val="17"/>
  </w:num>
  <w:num w:numId="18">
    <w:abstractNumId w:val="23"/>
  </w:num>
  <w:num w:numId="19">
    <w:abstractNumId w:val="8"/>
  </w:num>
  <w:num w:numId="20">
    <w:abstractNumId w:val="26"/>
  </w:num>
  <w:num w:numId="21">
    <w:abstractNumId w:val="6"/>
  </w:num>
  <w:num w:numId="22">
    <w:abstractNumId w:val="2"/>
  </w:num>
  <w:num w:numId="23">
    <w:abstractNumId w:val="1"/>
  </w:num>
  <w:num w:numId="24">
    <w:abstractNumId w:val="28"/>
  </w:num>
  <w:num w:numId="25">
    <w:abstractNumId w:val="30"/>
  </w:num>
  <w:num w:numId="26">
    <w:abstractNumId w:val="25"/>
  </w:num>
  <w:num w:numId="27">
    <w:abstractNumId w:val="12"/>
  </w:num>
  <w:num w:numId="28">
    <w:abstractNumId w:val="4"/>
  </w:num>
  <w:num w:numId="29">
    <w:abstractNumId w:val="20"/>
  </w:num>
  <w:num w:numId="30">
    <w:abstractNumId w:val="19"/>
  </w:num>
  <w:num w:numId="31">
    <w:abstractNumId w:val="9"/>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1F20"/>
    <w:rsid w:val="00036A7C"/>
    <w:rsid w:val="00043E86"/>
    <w:rsid w:val="00053A20"/>
    <w:rsid w:val="000662B6"/>
    <w:rsid w:val="000C03AD"/>
    <w:rsid w:val="000C0AAD"/>
    <w:rsid w:val="000D01ED"/>
    <w:rsid w:val="00115691"/>
    <w:rsid w:val="00121F11"/>
    <w:rsid w:val="00135541"/>
    <w:rsid w:val="001410F2"/>
    <w:rsid w:val="00152A55"/>
    <w:rsid w:val="001547FD"/>
    <w:rsid w:val="00182574"/>
    <w:rsid w:val="0018319F"/>
    <w:rsid w:val="001F6AA4"/>
    <w:rsid w:val="00222DCC"/>
    <w:rsid w:val="00254D7A"/>
    <w:rsid w:val="00285D15"/>
    <w:rsid w:val="00287E23"/>
    <w:rsid w:val="00293675"/>
    <w:rsid w:val="002A52AA"/>
    <w:rsid w:val="002A6E03"/>
    <w:rsid w:val="002B047D"/>
    <w:rsid w:val="002B6580"/>
    <w:rsid w:val="00304271"/>
    <w:rsid w:val="0031263B"/>
    <w:rsid w:val="00324963"/>
    <w:rsid w:val="00341170"/>
    <w:rsid w:val="003A4498"/>
    <w:rsid w:val="003B608A"/>
    <w:rsid w:val="003B77D6"/>
    <w:rsid w:val="003C42D0"/>
    <w:rsid w:val="003C5450"/>
    <w:rsid w:val="003D0934"/>
    <w:rsid w:val="003F7E11"/>
    <w:rsid w:val="00400966"/>
    <w:rsid w:val="00404C46"/>
    <w:rsid w:val="00424B22"/>
    <w:rsid w:val="00435348"/>
    <w:rsid w:val="004409C3"/>
    <w:rsid w:val="00441B9F"/>
    <w:rsid w:val="0044706F"/>
    <w:rsid w:val="00466676"/>
    <w:rsid w:val="00486A6D"/>
    <w:rsid w:val="004A60F5"/>
    <w:rsid w:val="004B2C80"/>
    <w:rsid w:val="004B5AA5"/>
    <w:rsid w:val="004B7B09"/>
    <w:rsid w:val="004D667F"/>
    <w:rsid w:val="00526313"/>
    <w:rsid w:val="00527274"/>
    <w:rsid w:val="00532304"/>
    <w:rsid w:val="00533855"/>
    <w:rsid w:val="00547B97"/>
    <w:rsid w:val="00594539"/>
    <w:rsid w:val="005A1FBF"/>
    <w:rsid w:val="005C7DAA"/>
    <w:rsid w:val="005D1F20"/>
    <w:rsid w:val="005D748B"/>
    <w:rsid w:val="005E063A"/>
    <w:rsid w:val="005E075F"/>
    <w:rsid w:val="005F157A"/>
    <w:rsid w:val="005F6D37"/>
    <w:rsid w:val="0061716E"/>
    <w:rsid w:val="00632944"/>
    <w:rsid w:val="00690B68"/>
    <w:rsid w:val="006E337D"/>
    <w:rsid w:val="0081376B"/>
    <w:rsid w:val="00813A41"/>
    <w:rsid w:val="00816956"/>
    <w:rsid w:val="00871A13"/>
    <w:rsid w:val="0088380F"/>
    <w:rsid w:val="008868E2"/>
    <w:rsid w:val="008C64C4"/>
    <w:rsid w:val="008C6821"/>
    <w:rsid w:val="008D58F8"/>
    <w:rsid w:val="00900F0B"/>
    <w:rsid w:val="00963366"/>
    <w:rsid w:val="009C2FE9"/>
    <w:rsid w:val="009C7374"/>
    <w:rsid w:val="009D581F"/>
    <w:rsid w:val="00A037B0"/>
    <w:rsid w:val="00A12324"/>
    <w:rsid w:val="00A41F72"/>
    <w:rsid w:val="00A76FD5"/>
    <w:rsid w:val="00A81BF1"/>
    <w:rsid w:val="00A85A0E"/>
    <w:rsid w:val="00A94701"/>
    <w:rsid w:val="00AB03CD"/>
    <w:rsid w:val="00AD0194"/>
    <w:rsid w:val="00AD22E3"/>
    <w:rsid w:val="00AD2F70"/>
    <w:rsid w:val="00AD5B56"/>
    <w:rsid w:val="00AE3805"/>
    <w:rsid w:val="00AF4049"/>
    <w:rsid w:val="00B467B5"/>
    <w:rsid w:val="00B61010"/>
    <w:rsid w:val="00B723F5"/>
    <w:rsid w:val="00B90D34"/>
    <w:rsid w:val="00B95026"/>
    <w:rsid w:val="00BB0081"/>
    <w:rsid w:val="00BC68EC"/>
    <w:rsid w:val="00BD148E"/>
    <w:rsid w:val="00C5300E"/>
    <w:rsid w:val="00C61D27"/>
    <w:rsid w:val="00C76634"/>
    <w:rsid w:val="00C7780D"/>
    <w:rsid w:val="00C94B5A"/>
    <w:rsid w:val="00CD13ED"/>
    <w:rsid w:val="00D30DB0"/>
    <w:rsid w:val="00D60483"/>
    <w:rsid w:val="00D74A01"/>
    <w:rsid w:val="00D95CD7"/>
    <w:rsid w:val="00DD5FFB"/>
    <w:rsid w:val="00E22029"/>
    <w:rsid w:val="00E24574"/>
    <w:rsid w:val="00E339D3"/>
    <w:rsid w:val="00E629E7"/>
    <w:rsid w:val="00E84DC0"/>
    <w:rsid w:val="00EA15A5"/>
    <w:rsid w:val="00EA482E"/>
    <w:rsid w:val="00EB33A3"/>
    <w:rsid w:val="00EC472E"/>
    <w:rsid w:val="00EF15C0"/>
    <w:rsid w:val="00F1058B"/>
    <w:rsid w:val="00F56C5A"/>
    <w:rsid w:val="00F72225"/>
    <w:rsid w:val="00F75C64"/>
    <w:rsid w:val="00F83708"/>
    <w:rsid w:val="00FA0F28"/>
    <w:rsid w:val="00FB2D2C"/>
    <w:rsid w:val="00FD3118"/>
    <w:rsid w:val="00FE25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0C579B7-0E2B-487D-8DB0-2A8021F352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1F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1F20"/>
    <w:pPr>
      <w:ind w:left="720"/>
      <w:contextualSpacing/>
    </w:pPr>
  </w:style>
  <w:style w:type="paragraph" w:styleId="NoSpacing">
    <w:name w:val="No Spacing"/>
    <w:uiPriority w:val="1"/>
    <w:qFormat/>
    <w:rsid w:val="005D1F20"/>
    <w:pPr>
      <w:spacing w:after="0" w:line="240" w:lineRule="auto"/>
    </w:pPr>
    <w:rPr>
      <w:rFonts w:ascii="Calibri" w:eastAsia="Calibri" w:hAnsi="Calibri" w:cs="Times New Roman"/>
    </w:rPr>
  </w:style>
  <w:style w:type="paragraph" w:styleId="NormalWeb">
    <w:name w:val="Normal (Web)"/>
    <w:basedOn w:val="Normal"/>
    <w:uiPriority w:val="99"/>
    <w:unhideWhenUsed/>
    <w:rsid w:val="005D1F2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5D1F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1F20"/>
    <w:rPr>
      <w:rFonts w:ascii="Tahoma" w:hAnsi="Tahoma" w:cs="Tahoma"/>
      <w:sz w:val="16"/>
      <w:szCs w:val="16"/>
    </w:rPr>
  </w:style>
  <w:style w:type="paragraph" w:styleId="BodyText">
    <w:name w:val="Body Text"/>
    <w:basedOn w:val="Normal"/>
    <w:link w:val="BodyTextChar"/>
    <w:rsid w:val="00D95CD7"/>
    <w:pPr>
      <w:spacing w:after="0" w:line="240" w:lineRule="auto"/>
      <w:jc w:val="both"/>
    </w:pPr>
    <w:rPr>
      <w:rFonts w:ascii="Arial" w:eastAsia="Times New Roman" w:hAnsi="Arial" w:cs="Times New Roman"/>
      <w:sz w:val="24"/>
      <w:szCs w:val="24"/>
    </w:rPr>
  </w:style>
  <w:style w:type="character" w:customStyle="1" w:styleId="BodyTextChar">
    <w:name w:val="Body Text Char"/>
    <w:basedOn w:val="DefaultParagraphFont"/>
    <w:link w:val="BodyText"/>
    <w:rsid w:val="00D95CD7"/>
    <w:rPr>
      <w:rFonts w:ascii="Arial" w:eastAsia="Times New Roman" w:hAnsi="Arial" w:cs="Times New Roman"/>
      <w:sz w:val="24"/>
      <w:szCs w:val="24"/>
    </w:rPr>
  </w:style>
  <w:style w:type="paragraph" w:styleId="Header">
    <w:name w:val="header"/>
    <w:basedOn w:val="Normal"/>
    <w:link w:val="HeaderChar"/>
    <w:uiPriority w:val="99"/>
    <w:unhideWhenUsed/>
    <w:rsid w:val="001156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5691"/>
  </w:style>
  <w:style w:type="paragraph" w:styleId="Footer">
    <w:name w:val="footer"/>
    <w:basedOn w:val="Normal"/>
    <w:link w:val="FooterChar"/>
    <w:uiPriority w:val="99"/>
    <w:unhideWhenUsed/>
    <w:rsid w:val="001156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5691"/>
  </w:style>
  <w:style w:type="paragraph" w:customStyle="1" w:styleId="p1">
    <w:name w:val="p1"/>
    <w:basedOn w:val="Normal"/>
    <w:rsid w:val="005D748B"/>
    <w:pPr>
      <w:spacing w:after="0" w:line="240" w:lineRule="auto"/>
    </w:pPr>
    <w:rPr>
      <w:rFonts w:ascii=".SF UI Text" w:hAnsi=".SF UI Text" w:cs="Times New Roman"/>
      <w:color w:val="454545"/>
      <w:sz w:val="26"/>
      <w:szCs w:val="26"/>
      <w:lang w:eastAsia="en-GB"/>
    </w:rPr>
  </w:style>
  <w:style w:type="character" w:customStyle="1" w:styleId="s1">
    <w:name w:val="s1"/>
    <w:basedOn w:val="DefaultParagraphFont"/>
    <w:rsid w:val="005D748B"/>
    <w:rPr>
      <w:rFonts w:ascii=".SFUIText" w:hAnsi=".SFUIText" w:hint="default"/>
      <w:b w:val="0"/>
      <w:bCs w:val="0"/>
      <w:i w:val="0"/>
      <w:iCs w:val="0"/>
      <w:sz w:val="34"/>
      <w:szCs w:val="34"/>
    </w:rPr>
  </w:style>
  <w:style w:type="character" w:customStyle="1" w:styleId="apple-tab-span">
    <w:name w:val="apple-tab-span"/>
    <w:basedOn w:val="DefaultParagraphFont"/>
    <w:rsid w:val="00F72225"/>
  </w:style>
  <w:style w:type="table" w:styleId="TableGrid">
    <w:name w:val="Table Grid"/>
    <w:basedOn w:val="TableNormal"/>
    <w:uiPriority w:val="59"/>
    <w:rsid w:val="00AF40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513159">
      <w:bodyDiv w:val="1"/>
      <w:marLeft w:val="0"/>
      <w:marRight w:val="0"/>
      <w:marTop w:val="0"/>
      <w:marBottom w:val="0"/>
      <w:divBdr>
        <w:top w:val="none" w:sz="0" w:space="0" w:color="auto"/>
        <w:left w:val="none" w:sz="0" w:space="0" w:color="auto"/>
        <w:bottom w:val="none" w:sz="0" w:space="0" w:color="auto"/>
        <w:right w:val="none" w:sz="0" w:space="0" w:color="auto"/>
      </w:divBdr>
    </w:div>
    <w:div w:id="708066171">
      <w:bodyDiv w:val="1"/>
      <w:marLeft w:val="0"/>
      <w:marRight w:val="0"/>
      <w:marTop w:val="0"/>
      <w:marBottom w:val="0"/>
      <w:divBdr>
        <w:top w:val="none" w:sz="0" w:space="0" w:color="auto"/>
        <w:left w:val="none" w:sz="0" w:space="0" w:color="auto"/>
        <w:bottom w:val="none" w:sz="0" w:space="0" w:color="auto"/>
        <w:right w:val="none" w:sz="0" w:space="0" w:color="auto"/>
      </w:divBdr>
      <w:divsChild>
        <w:div w:id="1043482143">
          <w:marLeft w:val="0"/>
          <w:marRight w:val="0"/>
          <w:marTop w:val="0"/>
          <w:marBottom w:val="0"/>
          <w:divBdr>
            <w:top w:val="none" w:sz="0" w:space="0" w:color="auto"/>
            <w:left w:val="none" w:sz="0" w:space="0" w:color="auto"/>
            <w:bottom w:val="none" w:sz="0" w:space="0" w:color="auto"/>
            <w:right w:val="none" w:sz="0" w:space="0" w:color="auto"/>
          </w:divBdr>
          <w:divsChild>
            <w:div w:id="237328568">
              <w:marLeft w:val="0"/>
              <w:marRight w:val="0"/>
              <w:marTop w:val="0"/>
              <w:marBottom w:val="0"/>
              <w:divBdr>
                <w:top w:val="none" w:sz="0" w:space="0" w:color="auto"/>
                <w:left w:val="none" w:sz="0" w:space="0" w:color="auto"/>
                <w:bottom w:val="none" w:sz="0" w:space="0" w:color="auto"/>
                <w:right w:val="none" w:sz="0" w:space="0" w:color="auto"/>
              </w:divBdr>
            </w:div>
            <w:div w:id="964577141">
              <w:marLeft w:val="0"/>
              <w:marRight w:val="0"/>
              <w:marTop w:val="0"/>
              <w:marBottom w:val="0"/>
              <w:divBdr>
                <w:top w:val="none" w:sz="0" w:space="0" w:color="auto"/>
                <w:left w:val="none" w:sz="0" w:space="0" w:color="auto"/>
                <w:bottom w:val="none" w:sz="0" w:space="0" w:color="auto"/>
                <w:right w:val="none" w:sz="0" w:space="0" w:color="auto"/>
              </w:divBdr>
            </w:div>
            <w:div w:id="2061393083">
              <w:marLeft w:val="0"/>
              <w:marRight w:val="0"/>
              <w:marTop w:val="0"/>
              <w:marBottom w:val="0"/>
              <w:divBdr>
                <w:top w:val="none" w:sz="0" w:space="0" w:color="auto"/>
                <w:left w:val="none" w:sz="0" w:space="0" w:color="auto"/>
                <w:bottom w:val="none" w:sz="0" w:space="0" w:color="auto"/>
                <w:right w:val="none" w:sz="0" w:space="0" w:color="auto"/>
              </w:divBdr>
            </w:div>
            <w:div w:id="275522713">
              <w:marLeft w:val="0"/>
              <w:marRight w:val="0"/>
              <w:marTop w:val="0"/>
              <w:marBottom w:val="0"/>
              <w:divBdr>
                <w:top w:val="none" w:sz="0" w:space="0" w:color="auto"/>
                <w:left w:val="none" w:sz="0" w:space="0" w:color="auto"/>
                <w:bottom w:val="none" w:sz="0" w:space="0" w:color="auto"/>
                <w:right w:val="none" w:sz="0" w:space="0" w:color="auto"/>
              </w:divBdr>
            </w:div>
            <w:div w:id="334305640">
              <w:marLeft w:val="0"/>
              <w:marRight w:val="0"/>
              <w:marTop w:val="0"/>
              <w:marBottom w:val="0"/>
              <w:divBdr>
                <w:top w:val="none" w:sz="0" w:space="0" w:color="auto"/>
                <w:left w:val="none" w:sz="0" w:space="0" w:color="auto"/>
                <w:bottom w:val="none" w:sz="0" w:space="0" w:color="auto"/>
                <w:right w:val="none" w:sz="0" w:space="0" w:color="auto"/>
              </w:divBdr>
            </w:div>
            <w:div w:id="682512104">
              <w:marLeft w:val="0"/>
              <w:marRight w:val="0"/>
              <w:marTop w:val="0"/>
              <w:marBottom w:val="0"/>
              <w:divBdr>
                <w:top w:val="none" w:sz="0" w:space="0" w:color="auto"/>
                <w:left w:val="none" w:sz="0" w:space="0" w:color="auto"/>
                <w:bottom w:val="none" w:sz="0" w:space="0" w:color="auto"/>
                <w:right w:val="none" w:sz="0" w:space="0" w:color="auto"/>
              </w:divBdr>
            </w:div>
            <w:div w:id="1285424750">
              <w:marLeft w:val="0"/>
              <w:marRight w:val="0"/>
              <w:marTop w:val="0"/>
              <w:marBottom w:val="0"/>
              <w:divBdr>
                <w:top w:val="none" w:sz="0" w:space="0" w:color="auto"/>
                <w:left w:val="none" w:sz="0" w:space="0" w:color="auto"/>
                <w:bottom w:val="none" w:sz="0" w:space="0" w:color="auto"/>
                <w:right w:val="none" w:sz="0" w:space="0" w:color="auto"/>
              </w:divBdr>
            </w:div>
            <w:div w:id="627515631">
              <w:marLeft w:val="0"/>
              <w:marRight w:val="0"/>
              <w:marTop w:val="0"/>
              <w:marBottom w:val="0"/>
              <w:divBdr>
                <w:top w:val="none" w:sz="0" w:space="0" w:color="auto"/>
                <w:left w:val="none" w:sz="0" w:space="0" w:color="auto"/>
                <w:bottom w:val="none" w:sz="0" w:space="0" w:color="auto"/>
                <w:right w:val="none" w:sz="0" w:space="0" w:color="auto"/>
              </w:divBdr>
            </w:div>
            <w:div w:id="315957227">
              <w:marLeft w:val="0"/>
              <w:marRight w:val="0"/>
              <w:marTop w:val="0"/>
              <w:marBottom w:val="0"/>
              <w:divBdr>
                <w:top w:val="none" w:sz="0" w:space="0" w:color="auto"/>
                <w:left w:val="none" w:sz="0" w:space="0" w:color="auto"/>
                <w:bottom w:val="none" w:sz="0" w:space="0" w:color="auto"/>
                <w:right w:val="none" w:sz="0" w:space="0" w:color="auto"/>
              </w:divBdr>
            </w:div>
            <w:div w:id="467745229">
              <w:marLeft w:val="0"/>
              <w:marRight w:val="0"/>
              <w:marTop w:val="0"/>
              <w:marBottom w:val="0"/>
              <w:divBdr>
                <w:top w:val="none" w:sz="0" w:space="0" w:color="auto"/>
                <w:left w:val="none" w:sz="0" w:space="0" w:color="auto"/>
                <w:bottom w:val="none" w:sz="0" w:space="0" w:color="auto"/>
                <w:right w:val="none" w:sz="0" w:space="0" w:color="auto"/>
              </w:divBdr>
            </w:div>
            <w:div w:id="1944415163">
              <w:marLeft w:val="0"/>
              <w:marRight w:val="0"/>
              <w:marTop w:val="0"/>
              <w:marBottom w:val="0"/>
              <w:divBdr>
                <w:top w:val="none" w:sz="0" w:space="0" w:color="auto"/>
                <w:left w:val="none" w:sz="0" w:space="0" w:color="auto"/>
                <w:bottom w:val="none" w:sz="0" w:space="0" w:color="auto"/>
                <w:right w:val="none" w:sz="0" w:space="0" w:color="auto"/>
              </w:divBdr>
            </w:div>
            <w:div w:id="516238434">
              <w:marLeft w:val="0"/>
              <w:marRight w:val="0"/>
              <w:marTop w:val="0"/>
              <w:marBottom w:val="0"/>
              <w:divBdr>
                <w:top w:val="none" w:sz="0" w:space="0" w:color="auto"/>
                <w:left w:val="none" w:sz="0" w:space="0" w:color="auto"/>
                <w:bottom w:val="none" w:sz="0" w:space="0" w:color="auto"/>
                <w:right w:val="none" w:sz="0" w:space="0" w:color="auto"/>
              </w:divBdr>
            </w:div>
            <w:div w:id="1085569326">
              <w:marLeft w:val="0"/>
              <w:marRight w:val="0"/>
              <w:marTop w:val="0"/>
              <w:marBottom w:val="0"/>
              <w:divBdr>
                <w:top w:val="none" w:sz="0" w:space="0" w:color="auto"/>
                <w:left w:val="none" w:sz="0" w:space="0" w:color="auto"/>
                <w:bottom w:val="none" w:sz="0" w:space="0" w:color="auto"/>
                <w:right w:val="none" w:sz="0" w:space="0" w:color="auto"/>
              </w:divBdr>
            </w:div>
            <w:div w:id="2136369719">
              <w:marLeft w:val="0"/>
              <w:marRight w:val="0"/>
              <w:marTop w:val="0"/>
              <w:marBottom w:val="0"/>
              <w:divBdr>
                <w:top w:val="none" w:sz="0" w:space="0" w:color="auto"/>
                <w:left w:val="none" w:sz="0" w:space="0" w:color="auto"/>
                <w:bottom w:val="none" w:sz="0" w:space="0" w:color="auto"/>
                <w:right w:val="none" w:sz="0" w:space="0" w:color="auto"/>
              </w:divBdr>
            </w:div>
            <w:div w:id="1808860326">
              <w:marLeft w:val="0"/>
              <w:marRight w:val="0"/>
              <w:marTop w:val="0"/>
              <w:marBottom w:val="0"/>
              <w:divBdr>
                <w:top w:val="none" w:sz="0" w:space="0" w:color="auto"/>
                <w:left w:val="none" w:sz="0" w:space="0" w:color="auto"/>
                <w:bottom w:val="none" w:sz="0" w:space="0" w:color="auto"/>
                <w:right w:val="none" w:sz="0" w:space="0" w:color="auto"/>
              </w:divBdr>
            </w:div>
            <w:div w:id="1521509312">
              <w:marLeft w:val="0"/>
              <w:marRight w:val="0"/>
              <w:marTop w:val="0"/>
              <w:marBottom w:val="0"/>
              <w:divBdr>
                <w:top w:val="none" w:sz="0" w:space="0" w:color="auto"/>
                <w:left w:val="none" w:sz="0" w:space="0" w:color="auto"/>
                <w:bottom w:val="none" w:sz="0" w:space="0" w:color="auto"/>
                <w:right w:val="none" w:sz="0" w:space="0" w:color="auto"/>
              </w:divBdr>
            </w:div>
            <w:div w:id="1563324362">
              <w:marLeft w:val="0"/>
              <w:marRight w:val="0"/>
              <w:marTop w:val="0"/>
              <w:marBottom w:val="0"/>
              <w:divBdr>
                <w:top w:val="none" w:sz="0" w:space="0" w:color="auto"/>
                <w:left w:val="none" w:sz="0" w:space="0" w:color="auto"/>
                <w:bottom w:val="none" w:sz="0" w:space="0" w:color="auto"/>
                <w:right w:val="none" w:sz="0" w:space="0" w:color="auto"/>
              </w:divBdr>
            </w:div>
            <w:div w:id="1288510639">
              <w:marLeft w:val="0"/>
              <w:marRight w:val="0"/>
              <w:marTop w:val="0"/>
              <w:marBottom w:val="0"/>
              <w:divBdr>
                <w:top w:val="none" w:sz="0" w:space="0" w:color="auto"/>
                <w:left w:val="none" w:sz="0" w:space="0" w:color="auto"/>
                <w:bottom w:val="none" w:sz="0" w:space="0" w:color="auto"/>
                <w:right w:val="none" w:sz="0" w:space="0" w:color="auto"/>
              </w:divBdr>
            </w:div>
            <w:div w:id="150607576">
              <w:marLeft w:val="0"/>
              <w:marRight w:val="0"/>
              <w:marTop w:val="0"/>
              <w:marBottom w:val="0"/>
              <w:divBdr>
                <w:top w:val="none" w:sz="0" w:space="0" w:color="auto"/>
                <w:left w:val="none" w:sz="0" w:space="0" w:color="auto"/>
                <w:bottom w:val="none" w:sz="0" w:space="0" w:color="auto"/>
                <w:right w:val="none" w:sz="0" w:space="0" w:color="auto"/>
              </w:divBdr>
            </w:div>
            <w:div w:id="1687516011">
              <w:marLeft w:val="0"/>
              <w:marRight w:val="0"/>
              <w:marTop w:val="0"/>
              <w:marBottom w:val="0"/>
              <w:divBdr>
                <w:top w:val="none" w:sz="0" w:space="0" w:color="auto"/>
                <w:left w:val="none" w:sz="0" w:space="0" w:color="auto"/>
                <w:bottom w:val="none" w:sz="0" w:space="0" w:color="auto"/>
                <w:right w:val="none" w:sz="0" w:space="0" w:color="auto"/>
              </w:divBdr>
            </w:div>
            <w:div w:id="1917933323">
              <w:marLeft w:val="0"/>
              <w:marRight w:val="0"/>
              <w:marTop w:val="0"/>
              <w:marBottom w:val="0"/>
              <w:divBdr>
                <w:top w:val="none" w:sz="0" w:space="0" w:color="auto"/>
                <w:left w:val="none" w:sz="0" w:space="0" w:color="auto"/>
                <w:bottom w:val="none" w:sz="0" w:space="0" w:color="auto"/>
                <w:right w:val="none" w:sz="0" w:space="0" w:color="auto"/>
              </w:divBdr>
            </w:div>
            <w:div w:id="1598127454">
              <w:marLeft w:val="0"/>
              <w:marRight w:val="0"/>
              <w:marTop w:val="0"/>
              <w:marBottom w:val="0"/>
              <w:divBdr>
                <w:top w:val="none" w:sz="0" w:space="0" w:color="auto"/>
                <w:left w:val="none" w:sz="0" w:space="0" w:color="auto"/>
                <w:bottom w:val="none" w:sz="0" w:space="0" w:color="auto"/>
                <w:right w:val="none" w:sz="0" w:space="0" w:color="auto"/>
              </w:divBdr>
            </w:div>
            <w:div w:id="796294962">
              <w:marLeft w:val="0"/>
              <w:marRight w:val="0"/>
              <w:marTop w:val="0"/>
              <w:marBottom w:val="0"/>
              <w:divBdr>
                <w:top w:val="none" w:sz="0" w:space="0" w:color="auto"/>
                <w:left w:val="none" w:sz="0" w:space="0" w:color="auto"/>
                <w:bottom w:val="none" w:sz="0" w:space="0" w:color="auto"/>
                <w:right w:val="none" w:sz="0" w:space="0" w:color="auto"/>
              </w:divBdr>
            </w:div>
            <w:div w:id="1478960292">
              <w:marLeft w:val="0"/>
              <w:marRight w:val="0"/>
              <w:marTop w:val="0"/>
              <w:marBottom w:val="0"/>
              <w:divBdr>
                <w:top w:val="none" w:sz="0" w:space="0" w:color="auto"/>
                <w:left w:val="none" w:sz="0" w:space="0" w:color="auto"/>
                <w:bottom w:val="none" w:sz="0" w:space="0" w:color="auto"/>
                <w:right w:val="none" w:sz="0" w:space="0" w:color="auto"/>
              </w:divBdr>
            </w:div>
            <w:div w:id="1173105090">
              <w:marLeft w:val="0"/>
              <w:marRight w:val="0"/>
              <w:marTop w:val="0"/>
              <w:marBottom w:val="0"/>
              <w:divBdr>
                <w:top w:val="none" w:sz="0" w:space="0" w:color="auto"/>
                <w:left w:val="none" w:sz="0" w:space="0" w:color="auto"/>
                <w:bottom w:val="none" w:sz="0" w:space="0" w:color="auto"/>
                <w:right w:val="none" w:sz="0" w:space="0" w:color="auto"/>
              </w:divBdr>
            </w:div>
            <w:div w:id="494422476">
              <w:marLeft w:val="0"/>
              <w:marRight w:val="0"/>
              <w:marTop w:val="0"/>
              <w:marBottom w:val="0"/>
              <w:divBdr>
                <w:top w:val="none" w:sz="0" w:space="0" w:color="auto"/>
                <w:left w:val="none" w:sz="0" w:space="0" w:color="auto"/>
                <w:bottom w:val="none" w:sz="0" w:space="0" w:color="auto"/>
                <w:right w:val="none" w:sz="0" w:space="0" w:color="auto"/>
              </w:divBdr>
            </w:div>
            <w:div w:id="892042773">
              <w:marLeft w:val="0"/>
              <w:marRight w:val="0"/>
              <w:marTop w:val="0"/>
              <w:marBottom w:val="0"/>
              <w:divBdr>
                <w:top w:val="none" w:sz="0" w:space="0" w:color="auto"/>
                <w:left w:val="none" w:sz="0" w:space="0" w:color="auto"/>
                <w:bottom w:val="none" w:sz="0" w:space="0" w:color="auto"/>
                <w:right w:val="none" w:sz="0" w:space="0" w:color="auto"/>
              </w:divBdr>
            </w:div>
            <w:div w:id="140008052">
              <w:marLeft w:val="0"/>
              <w:marRight w:val="0"/>
              <w:marTop w:val="0"/>
              <w:marBottom w:val="0"/>
              <w:divBdr>
                <w:top w:val="none" w:sz="0" w:space="0" w:color="auto"/>
                <w:left w:val="none" w:sz="0" w:space="0" w:color="auto"/>
                <w:bottom w:val="none" w:sz="0" w:space="0" w:color="auto"/>
                <w:right w:val="none" w:sz="0" w:space="0" w:color="auto"/>
              </w:divBdr>
            </w:div>
            <w:div w:id="752900627">
              <w:marLeft w:val="0"/>
              <w:marRight w:val="0"/>
              <w:marTop w:val="0"/>
              <w:marBottom w:val="0"/>
              <w:divBdr>
                <w:top w:val="none" w:sz="0" w:space="0" w:color="auto"/>
                <w:left w:val="none" w:sz="0" w:space="0" w:color="auto"/>
                <w:bottom w:val="none" w:sz="0" w:space="0" w:color="auto"/>
                <w:right w:val="none" w:sz="0" w:space="0" w:color="auto"/>
              </w:divBdr>
            </w:div>
            <w:div w:id="649209388">
              <w:marLeft w:val="0"/>
              <w:marRight w:val="0"/>
              <w:marTop w:val="0"/>
              <w:marBottom w:val="0"/>
              <w:divBdr>
                <w:top w:val="none" w:sz="0" w:space="0" w:color="auto"/>
                <w:left w:val="none" w:sz="0" w:space="0" w:color="auto"/>
                <w:bottom w:val="none" w:sz="0" w:space="0" w:color="auto"/>
                <w:right w:val="none" w:sz="0" w:space="0" w:color="auto"/>
              </w:divBdr>
            </w:div>
            <w:div w:id="2041468443">
              <w:marLeft w:val="0"/>
              <w:marRight w:val="0"/>
              <w:marTop w:val="0"/>
              <w:marBottom w:val="0"/>
              <w:divBdr>
                <w:top w:val="none" w:sz="0" w:space="0" w:color="auto"/>
                <w:left w:val="none" w:sz="0" w:space="0" w:color="auto"/>
                <w:bottom w:val="none" w:sz="0" w:space="0" w:color="auto"/>
                <w:right w:val="none" w:sz="0" w:space="0" w:color="auto"/>
              </w:divBdr>
            </w:div>
            <w:div w:id="169182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6E0319-B1A9-4D8E-85E3-1AF7FCAC6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816</Words>
  <Characters>4653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Lynne Ellis</dc:creator>
  <cp:lastModifiedBy>Margit Christensen</cp:lastModifiedBy>
  <cp:revision>2</cp:revision>
  <cp:lastPrinted>2019-01-03T11:07:00Z</cp:lastPrinted>
  <dcterms:created xsi:type="dcterms:W3CDTF">2021-12-07T16:48:00Z</dcterms:created>
  <dcterms:modified xsi:type="dcterms:W3CDTF">2021-12-07T16:48:00Z</dcterms:modified>
</cp:coreProperties>
</file>